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55E76" w:rsidRPr="00C4657E" w:rsidP="00DC16D1">
      <w:pPr>
        <w:spacing w:line="360" w:lineRule="auto"/>
        <w:jc w:val="center"/>
        <w:rPr>
          <w:sz w:val="28"/>
          <w:szCs w:val="28"/>
        </w:rPr>
      </w:pPr>
      <w:r w:rsidRPr="00C4657E">
        <w:rPr>
          <w:rFonts w:hint="eastAsia"/>
          <w:sz w:val="28"/>
          <w:szCs w:val="28"/>
        </w:rPr>
        <w:t>《迷娘</w:t>
      </w:r>
      <w:r w:rsidRPr="00C4657E">
        <w:rPr>
          <w:rFonts w:hint="eastAsia"/>
          <w:sz w:val="28"/>
          <w:szCs w:val="28"/>
        </w:rPr>
        <w:t xml:space="preserve"> </w:t>
      </w:r>
      <w:r w:rsidRPr="00C4657E">
        <w:rPr>
          <w:rFonts w:hint="eastAsia"/>
          <w:sz w:val="28"/>
          <w:szCs w:val="28"/>
        </w:rPr>
        <w:t>》《树和天空》教学设计</w:t>
      </w:r>
    </w:p>
    <w:p w:rsidR="00455E76" w:rsidP="00DC16D1">
      <w:pPr>
        <w:spacing w:line="360" w:lineRule="auto"/>
      </w:pPr>
      <w:r>
        <w:rPr>
          <w:rFonts w:hint="eastAsia"/>
        </w:rPr>
        <w:t>【课前预习】</w:t>
      </w:r>
    </w:p>
    <w:p w:rsidR="00455E76" w:rsidP="00DC16D1">
      <w:pPr>
        <w:spacing w:line="360" w:lineRule="auto"/>
      </w:pPr>
      <w:r w:rsidRPr="00455E76">
        <w:t>1</w:t>
      </w:r>
      <w:r w:rsidRPr="00455E76">
        <w:t>、《迷娘</w:t>
      </w:r>
      <w:r w:rsidRPr="00455E76">
        <w:t>(</w:t>
      </w:r>
      <w:r w:rsidRPr="00455E76">
        <w:t>之一</w:t>
      </w:r>
      <w:r w:rsidRPr="00455E76">
        <w:t>)</w:t>
      </w:r>
      <w:r w:rsidRPr="00455E76">
        <w:t>》</w:t>
      </w:r>
      <w:r w:rsidRPr="00455E76">
        <w:t xml:space="preserve"> </w:t>
      </w:r>
      <w:r w:rsidRPr="00455E76">
        <w:t>《迷娘</w:t>
      </w:r>
      <w:r w:rsidRPr="00455E76">
        <w:t>(</w:t>
      </w:r>
      <w:r w:rsidRPr="00455E76">
        <w:t>之一</w:t>
      </w:r>
      <w:r w:rsidRPr="00455E76">
        <w:t>)</w:t>
      </w:r>
      <w:r w:rsidRPr="00455E76">
        <w:t>》</w:t>
      </w:r>
      <w:r w:rsidRPr="00455E76">
        <w:t>( Mignon)</w:t>
      </w:r>
      <w:r w:rsidRPr="00455E76">
        <w:t>是歌德创作于</w:t>
      </w:r>
      <w:r w:rsidRPr="00455E76">
        <w:t>1783</w:t>
      </w:r>
      <w:r w:rsidRPr="00455E76">
        <w:t>年</w:t>
      </w:r>
      <w:r w:rsidRPr="00455E76">
        <w:t>11</w:t>
      </w:r>
      <w:r w:rsidRPr="00455E76">
        <w:t>月以前，后收入歌德创作的自传体长篇小说《威廉</w:t>
      </w:r>
      <w:r w:rsidRPr="00455E76">
        <w:t>·</w:t>
      </w:r>
      <w:r w:rsidRPr="00455E76">
        <w:t>麦斯特》的第一部《威廉</w:t>
      </w:r>
      <w:r w:rsidRPr="00455E76">
        <w:t>·</w:t>
      </w:r>
      <w:r w:rsidRPr="00455E76">
        <w:t>麦斯特的学习时代》中，作为小说人物迷娘歌唱的第一首插曲</w:t>
      </w:r>
      <w:r w:rsidRPr="00455E76">
        <w:t>(</w:t>
      </w:r>
      <w:r w:rsidRPr="00455E76">
        <w:t>一共四首</w:t>
      </w:r>
      <w:r w:rsidRPr="00455E76">
        <w:t>)</w:t>
      </w:r>
      <w:r w:rsidRPr="00455E76">
        <w:t>，也是《迷娘曲》中最脍炙人口。</w:t>
      </w:r>
    </w:p>
    <w:p w:rsidR="00455E76" w:rsidP="00DC16D1">
      <w:pPr>
        <w:spacing w:line="360" w:lineRule="auto"/>
      </w:pPr>
      <w:r w:rsidRPr="00455E76">
        <w:t>2</w:t>
      </w:r>
      <w:r w:rsidRPr="00455E76">
        <w:t>、《威廉</w:t>
      </w:r>
      <w:r w:rsidRPr="00455E76">
        <w:t>·</w:t>
      </w:r>
      <w:r w:rsidRPr="00455E76">
        <w:t>麦斯特的学习时代》</w:t>
      </w:r>
      <w:r w:rsidRPr="00455E76">
        <w:t xml:space="preserve"> </w:t>
      </w:r>
      <w:r w:rsidRPr="00455E76">
        <w:t>威廉</w:t>
      </w:r>
      <w:r w:rsidRPr="00455E76">
        <w:t>·</w:t>
      </w:r>
      <w:r w:rsidRPr="00455E76">
        <w:t>迈斯特是个拥有戏剧理想的商人之子，他离开家庭，到外面替父亲处理债务。半路遇到在露天戏台表演的一群演员，走上了实现戏剧理想的道路，通过排演莎士比亚戏剧《哈姆雷特》达到了艺术成就的项峰。而此后，由于剧团内部的分歧和剧团主人妹妹的感情问题</w:t>
      </w:r>
      <w:r>
        <w:rPr>
          <w:rFonts w:hint="eastAsia"/>
        </w:rPr>
        <w:t>，</w:t>
      </w:r>
      <w:r w:rsidRPr="00455E76">
        <w:t>威廉远离了戏剧生涯，渐渐将自己的目光投向了社会公共生活。他结识了几个开明的贵族，受到厚待并住在庄园里，结交了塔社的成员。这些经历拓宽了他的视野，使他意识到旧的贵族等级界限的松弛和新时代变革的迫切需求。在此期间，威廉与温柔善良而又精明能干的娜塔莉相爱并结成佳偶。这部小说写的是威廉</w:t>
      </w:r>
      <w:r w:rsidRPr="00455E76">
        <w:t>·</w:t>
      </w:r>
      <w:r w:rsidRPr="00455E76">
        <w:t>麦斯特通过种种的迷途而走上征途，认识并实现人生和自我的价值，所以题目为《威廉</w:t>
      </w:r>
      <w:r w:rsidRPr="00455E76">
        <w:t>·</w:t>
      </w:r>
      <w:r w:rsidRPr="00455E76">
        <w:t>麦斯特的学习时代》。</w:t>
      </w:r>
      <w:r w:rsidRPr="00455E76">
        <w:t xml:space="preserve"> 3</w:t>
      </w:r>
      <w:r w:rsidRPr="00455E76">
        <w:t>、人物迷娘</w:t>
      </w:r>
    </w:p>
    <w:p w:rsidR="00556B71" w:rsidP="00DC16D1">
      <w:pPr>
        <w:spacing w:line="360" w:lineRule="auto"/>
        <w:ind w:firstLine="210" w:firstLineChars="100"/>
      </w:pPr>
      <w:r w:rsidRPr="00455E76">
        <w:t xml:space="preserve"> </w:t>
      </w:r>
      <w:r w:rsidRPr="00455E76">
        <w:t>迷娘是意大利边境总督的侄女，她的父母是一对相爱的贵族兄妹。迷娘的母亲目不识丁，</w:t>
      </w:r>
      <w:r w:rsidRPr="00455E76">
        <w:t xml:space="preserve"> </w:t>
      </w:r>
      <w:r w:rsidRPr="00455E76">
        <w:t>但性格却如百</w:t>
      </w:r>
      <w:r>
        <w:t>合般纯洁无瑕，阴差阳错</w:t>
      </w:r>
      <w:r w:rsidRPr="00455E76">
        <w:t>她与同父同母的兄弟奥古斯丁</w:t>
      </w:r>
      <w:r w:rsidRPr="00455E76">
        <w:t>(</w:t>
      </w:r>
      <w:r w:rsidRPr="00455E76">
        <w:t>即竖琴老人，该人物在第三卷出场</w:t>
      </w:r>
      <w:r w:rsidRPr="00455E76">
        <w:t>)</w:t>
      </w:r>
      <w:r w:rsidRPr="00455E76">
        <w:t>相爱，生下了迷娘，被神父和周围亲友视为罪孽。迷娘自小不善言谈，但动作灵敏、歌声动人，她喜欢蹦蹦跳跳，模仿钢索艺人的表演，喜欢坐在邻居家的门柱下，</w:t>
      </w:r>
      <w:r w:rsidRPr="00455E76">
        <w:t xml:space="preserve"> </w:t>
      </w:r>
      <w:r w:rsidRPr="00455E76">
        <w:t>跑进厅堂去看大理石像。有一天她离开家，就再没了踪迹。人们只在溪流中发现她的帽子。</w:t>
      </w:r>
      <w:r w:rsidRPr="00455E76">
        <w:t xml:space="preserve"> </w:t>
      </w:r>
      <w:r w:rsidRPr="00455E76">
        <w:t>迷娘的母亲以为孩子死了，她相信一个奇异的传说：如果把孩子的遗骨全部收回，带到罗马圣彼得大教堂祭坛前高高的石阶上，它就会重新变成迷娘的肉身，以洗清了罪恶的新面貌死而复生。于是她日夜守在湖边寻找迷娘遗骨，耗尽了所有的精力，最终在搜集了许多骨殖之后一病不起。侍女请来大夫，把骨殖拿给他看，迷娘母亲见遗骨尽失，便认为自己已得成救赎，一阵回光返照后，便命丧黄泉。</w:t>
      </w:r>
      <w:r w:rsidRPr="00455E76">
        <w:t xml:space="preserve"> </w:t>
      </w:r>
    </w:p>
    <w:p w:rsidR="00552DAC" w:rsidP="00DC16D1">
      <w:pPr>
        <w:spacing w:line="360" w:lineRule="auto"/>
        <w:ind w:firstLine="315" w:firstLineChars="150"/>
      </w:pPr>
      <w:r w:rsidRPr="00455E76">
        <w:t>早年被人</w:t>
      </w:r>
      <w:r w:rsidR="00556B71">
        <w:t>拐卖到德国，流落在一个马戏班里，备受虐待和摧残，十三岁时被威廉</w:t>
      </w:r>
      <w:r w:rsidRPr="00455E76">
        <w:t>搭救，</w:t>
      </w:r>
      <w:r w:rsidRPr="00455E76">
        <w:t xml:space="preserve"> </w:t>
      </w:r>
      <w:r w:rsidRPr="00455E76">
        <w:t>在威廉的呵护和养育下出落成窈窕少女。她性格内向，沉默寡言，却拥有异于常人的舞蹈和音乐才能，她始终对自己幼时朦胧记忆中的意大利怀有深深的思念和渴慕，又对养育她的威廉怀有难以言明的恋慕情愫，最终由于两种渴望都无法实现而郁郁寡欢，以致天折。后来，他的父亲为了赎罪流落街头，以弹琴卖艺为生，后来也被威廉</w:t>
      </w:r>
      <w:r w:rsidRPr="00455E76">
        <w:t>·</w:t>
      </w:r>
      <w:r w:rsidRPr="00455E76">
        <w:t>麦斯特收留，最后不幸死去。</w:t>
      </w:r>
      <w:r w:rsidRPr="00455E76">
        <w:t xml:space="preserve"> </w:t>
      </w:r>
    </w:p>
    <w:p w:rsidR="00552DAC" w:rsidP="00DC16D1">
      <w:pPr>
        <w:spacing w:line="360" w:lineRule="auto"/>
        <w:ind w:firstLine="315" w:firstLineChars="150"/>
      </w:pPr>
      <w:r w:rsidRPr="00455E76">
        <w:t>4</w:t>
      </w:r>
      <w:r w:rsidRPr="00455E76">
        <w:t>、作者歌德</w:t>
      </w:r>
      <w:r w:rsidRPr="00455E76">
        <w:t xml:space="preserve"> </w:t>
      </w:r>
    </w:p>
    <w:p w:rsidR="00552DAC" w:rsidP="00DC16D1">
      <w:pPr>
        <w:spacing w:line="360" w:lineRule="auto"/>
        <w:ind w:firstLine="315" w:firstLineChars="150"/>
      </w:pPr>
      <w:r w:rsidRPr="00455E76">
        <w:t>德国大文豪歌德</w:t>
      </w:r>
      <w:r w:rsidRPr="00455E76">
        <w:t>(1749</w:t>
      </w:r>
      <w:r>
        <w:rPr>
          <w:rFonts w:hint="eastAsia"/>
        </w:rPr>
        <w:t>—</w:t>
      </w:r>
      <w:r w:rsidRPr="00455E76">
        <w:t>1832)</w:t>
      </w:r>
      <w:r w:rsidRPr="00455E76">
        <w:t>出生于莱茵河畔的法兰克福。在斯特拉斯堡，他深受赫尔德、斯宾诺莎的影响，投身于文学创作，成为狂飙突进派的领军人物。其《迷娘曲》创作于</w:t>
      </w:r>
      <w:r w:rsidRPr="00455E76">
        <w:t>17</w:t>
      </w:r>
      <w:r>
        <w:rPr>
          <w:rFonts w:hint="eastAsia"/>
        </w:rPr>
        <w:t>77</w:t>
      </w:r>
      <w:r w:rsidRPr="00455E76">
        <w:t>年到</w:t>
      </w:r>
      <w:r w:rsidRPr="00455E76">
        <w:t>1782</w:t>
      </w:r>
      <w:r w:rsidRPr="00455E76">
        <w:t>年间，于</w:t>
      </w:r>
      <w:r w:rsidRPr="00455E76">
        <w:t>1795</w:t>
      </w:r>
      <w:r w:rsidRPr="00455E76">
        <w:t>年首次发表于《威廉</w:t>
      </w:r>
      <w:r w:rsidRPr="00455E76">
        <w:t>·</w:t>
      </w:r>
      <w:r>
        <w:t>迈斯特的学习时代》。</w:t>
      </w:r>
      <w:r>
        <w:rPr>
          <w:rFonts w:hint="eastAsia"/>
        </w:rPr>
        <w:t>从</w:t>
      </w:r>
      <w:r w:rsidRPr="00455E76">
        <w:t>时间上看</w:t>
      </w:r>
      <w:r>
        <w:rPr>
          <w:rFonts w:hint="eastAsia"/>
        </w:rPr>
        <w:t>，歌</w:t>
      </w:r>
      <w:r>
        <w:t>德此时正泥足深路于魏玛公国的宫廷事中，事必躬亲，不胜</w:t>
      </w:r>
      <w:r>
        <w:rPr>
          <w:rFonts w:hint="eastAsia"/>
        </w:rPr>
        <w:t>烦</w:t>
      </w:r>
      <w:r w:rsidRPr="00455E76">
        <w:t>恼，对</w:t>
      </w:r>
      <w:r>
        <w:rPr>
          <w:rFonts w:hint="eastAsia"/>
        </w:rPr>
        <w:t>南</w:t>
      </w:r>
      <w:r w:rsidRPr="00455E76">
        <w:t>国意大利充满向</w:t>
      </w:r>
      <w:r>
        <w:t>往。所以，《迷娘曲》不仅表达了迷</w:t>
      </w:r>
      <w:r>
        <w:rPr>
          <w:rFonts w:hint="eastAsia"/>
        </w:rPr>
        <w:t>娘</w:t>
      </w:r>
      <w:r>
        <w:t>对故园的思念，还承载了歌德对意大利的</w:t>
      </w:r>
      <w:r>
        <w:rPr>
          <w:rFonts w:hint="eastAsia"/>
        </w:rPr>
        <w:t>憧</w:t>
      </w:r>
      <w:r w:rsidRPr="00455E76">
        <w:t>憬</w:t>
      </w:r>
      <w:r w:rsidRPr="00455E76">
        <w:t xml:space="preserve"> </w:t>
      </w:r>
      <w:r w:rsidR="00BD3A3A">
        <w:rPr>
          <w:rFonts w:hint="eastAsia"/>
        </w:rPr>
        <w:t>。</w:t>
      </w:r>
    </w:p>
    <w:p w:rsidR="00552DAC" w:rsidP="00DC16D1">
      <w:pPr>
        <w:spacing w:line="360" w:lineRule="auto"/>
      </w:pPr>
      <w:r w:rsidRPr="00455E76">
        <w:t>5</w:t>
      </w:r>
      <w:r w:rsidRPr="00455E76">
        <w:t>、写作背景</w:t>
      </w:r>
      <w:r w:rsidRPr="00455E76">
        <w:t xml:space="preserve"> </w:t>
      </w:r>
    </w:p>
    <w:p w:rsidR="00552DAC" w:rsidP="00DC16D1">
      <w:pPr>
        <w:spacing w:line="360" w:lineRule="auto"/>
        <w:ind w:firstLine="315" w:firstLineChars="150"/>
      </w:pPr>
      <w:r w:rsidRPr="00455E76">
        <w:t>歌德从一个反叛作家变成了一个封建小朝廷的官吏和宫廷文人，但是，他的内心充满矛</w:t>
      </w:r>
      <w:r w:rsidRPr="00455E76">
        <w:t xml:space="preserve"> </w:t>
      </w:r>
      <w:r w:rsidRPr="00455E76">
        <w:t>盾，为了行政工作</w:t>
      </w:r>
      <w:r>
        <w:t>他不得不在许多方面对外妥协，对己克制，在他在也无法忍受这种令人</w:t>
      </w:r>
      <w:r>
        <w:rPr>
          <w:rFonts w:hint="eastAsia"/>
        </w:rPr>
        <w:t>窒息的环境时，《迷娘</w:t>
      </w:r>
      <w:r>
        <w:rPr>
          <w:rFonts w:hint="eastAsia"/>
        </w:rPr>
        <w:t>(</w:t>
      </w:r>
      <w:r>
        <w:rPr>
          <w:rFonts w:hint="eastAsia"/>
        </w:rPr>
        <w:t>之一</w:t>
      </w:r>
      <w:r>
        <w:rPr>
          <w:rFonts w:hint="eastAsia"/>
        </w:rPr>
        <w:t>)</w:t>
      </w:r>
      <w:r>
        <w:rPr>
          <w:rFonts w:hint="eastAsia"/>
        </w:rPr>
        <w:t>就是在这种境况下写出的。</w:t>
      </w:r>
      <w:r>
        <w:rPr>
          <w:rFonts w:hint="eastAsia"/>
        </w:rPr>
        <w:t>1786</w:t>
      </w:r>
      <w:r>
        <w:rPr>
          <w:rFonts w:hint="eastAsia"/>
        </w:rPr>
        <w:t>年他来到早已向往的意大利，在意大利，他游遍各个城市和西西里岛，宏伟的大自然、丰富的文化遗产、纯朴的民间生活，</w:t>
      </w:r>
    </w:p>
    <w:p w:rsidR="00552DAC" w:rsidP="00DC16D1">
      <w:pPr>
        <w:spacing w:line="360" w:lineRule="auto"/>
      </w:pPr>
      <w:r>
        <w:rPr>
          <w:rFonts w:hint="eastAsia"/>
        </w:rPr>
        <w:t>都使他心旷神怡</w:t>
      </w:r>
      <w:r w:rsidR="00CF3489">
        <w:rPr>
          <w:rFonts w:hint="eastAsia"/>
        </w:rPr>
        <w:t>。</w:t>
      </w:r>
    </w:p>
    <w:p w:rsidR="00552DAC" w:rsidP="00DC16D1">
      <w:pPr>
        <w:spacing w:line="360" w:lineRule="auto"/>
        <w:ind w:left="100" w:leftChars="50"/>
      </w:pPr>
      <w:r>
        <w:rPr>
          <w:rFonts w:hint="eastAsia"/>
        </w:rPr>
        <w:t>6</w:t>
      </w:r>
      <w:r>
        <w:rPr>
          <w:rFonts w:hint="eastAsia"/>
        </w:rPr>
        <w:t>、诗意简析</w:t>
      </w:r>
    </w:p>
    <w:p w:rsidR="00552DAC" w:rsidP="00DC16D1">
      <w:pPr>
        <w:spacing w:line="360" w:lineRule="auto"/>
        <w:ind w:firstLine="420" w:firstLineChars="200"/>
        <w:jc w:val="left"/>
      </w:pPr>
      <w:r>
        <w:rPr>
          <w:rFonts w:hint="eastAsia"/>
        </w:rPr>
        <w:t>《迷娘曲》之一共三节，第一节表现“那地方”—一故国意大利的优美景物，这些景物的优美主要是通过柠檬花儿、蓝天、和煦的风、悄然无语的桃金娘</w:t>
      </w:r>
      <w:r>
        <w:rPr>
          <w:rFonts w:hint="eastAsia"/>
        </w:rPr>
        <w:t>(</w:t>
      </w:r>
      <w:r>
        <w:rPr>
          <w:rFonts w:hint="eastAsia"/>
        </w:rPr>
        <w:t>桃金娘象征着爱情，为维纳斯的神树</w:t>
      </w:r>
      <w:r>
        <w:rPr>
          <w:rFonts w:hint="eastAsia"/>
        </w:rPr>
        <w:t>)</w:t>
      </w:r>
      <w:r>
        <w:rPr>
          <w:rFonts w:hint="eastAsia"/>
        </w:rPr>
        <w:t>、高耸的月桂</w:t>
      </w:r>
      <w:r>
        <w:rPr>
          <w:rFonts w:hint="eastAsia"/>
        </w:rPr>
        <w:t>(</w:t>
      </w:r>
      <w:r>
        <w:rPr>
          <w:rFonts w:hint="eastAsia"/>
        </w:rPr>
        <w:t>月桂为阿波罗的神树</w:t>
      </w:r>
      <w:r>
        <w:rPr>
          <w:rFonts w:hint="eastAsia"/>
        </w:rPr>
        <w:t>)</w:t>
      </w:r>
      <w:r>
        <w:rPr>
          <w:rFonts w:hint="eastAsia"/>
        </w:rPr>
        <w:t>来体现的。这些意象的选择具有意大利</w:t>
      </w:r>
    </w:p>
    <w:p w:rsidR="00DB0CB2" w:rsidP="00DC16D1">
      <w:pPr>
        <w:spacing w:line="360" w:lineRule="auto"/>
        <w:jc w:val="left"/>
      </w:pPr>
      <w:r>
        <w:rPr>
          <w:rFonts w:hint="eastAsia"/>
        </w:rPr>
        <w:t>景物的典型性特征，诗人在这里融进人物对故乡的浓郁的思念之情</w:t>
      </w:r>
      <w:r w:rsidR="00BD3A3A">
        <w:rPr>
          <w:rFonts w:hint="eastAsia"/>
        </w:rPr>
        <w:t>。</w:t>
      </w:r>
    </w:p>
    <w:p w:rsidR="00552DAC" w:rsidP="00DC16D1">
      <w:pPr>
        <w:spacing w:line="360" w:lineRule="auto"/>
        <w:ind w:firstLine="420" w:firstLineChars="200"/>
        <w:jc w:val="left"/>
      </w:pPr>
      <w:r>
        <w:rPr>
          <w:rFonts w:hint="eastAsia"/>
        </w:rPr>
        <w:t>第二节里，表面上回忆的是一幢房屋，也有人说是教堂，却让读者不由自主地联想到</w:t>
      </w:r>
      <w:r w:rsidR="00BD3A3A">
        <w:rPr>
          <w:rFonts w:hint="eastAsia"/>
        </w:rPr>
        <w:t>，意</w:t>
      </w:r>
      <w:r w:rsidR="00DB0CB2">
        <w:rPr>
          <w:rFonts w:hint="eastAsia"/>
        </w:rPr>
        <w:t>大</w:t>
      </w:r>
      <w:r>
        <w:rPr>
          <w:rFonts w:hint="eastAsia"/>
        </w:rPr>
        <w:t>利作为文艺复兴发源地的璀璨绚烂的建筑艺术文化</w:t>
      </w:r>
      <w:r w:rsidR="00DB0CB2">
        <w:rPr>
          <w:rFonts w:hint="eastAsia"/>
        </w:rPr>
        <w:t>。</w:t>
      </w:r>
    </w:p>
    <w:p w:rsidR="00552DAC" w:rsidP="00DC16D1">
      <w:pPr>
        <w:spacing w:line="360" w:lineRule="auto"/>
        <w:ind w:firstLine="315" w:firstLineChars="150"/>
        <w:jc w:val="left"/>
      </w:pPr>
      <w:r>
        <w:rPr>
          <w:rFonts w:hint="eastAsia"/>
        </w:rPr>
        <w:t>第三节写意大利北部阿尔卑斯山的崇山峻岭，这是由德国到意大利路途上所要经过的</w:t>
      </w:r>
      <w:r w:rsidR="00953661">
        <w:rPr>
          <w:rFonts w:hint="eastAsia"/>
        </w:rPr>
        <w:t>。</w:t>
      </w:r>
    </w:p>
    <w:p w:rsidR="00552DAC" w:rsidP="00DC16D1">
      <w:pPr>
        <w:spacing w:line="360" w:lineRule="auto"/>
      </w:pPr>
      <w:r>
        <w:rPr>
          <w:rFonts w:hint="eastAsia"/>
        </w:rPr>
        <w:t>这首诗借用迷娘之口，表达了对故乡的无限眷顾与思念，以及对威廉迈斯特的深切而复杂的感情。</w:t>
      </w:r>
    </w:p>
    <w:p w:rsidR="00552DAC" w:rsidP="00DC16D1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18</w:t>
      </w:r>
      <w:r>
        <w:rPr>
          <w:rFonts w:hint="eastAsia"/>
        </w:rPr>
        <w:t>世纪末到</w:t>
      </w:r>
      <w:r>
        <w:rPr>
          <w:rFonts w:hint="eastAsia"/>
        </w:rPr>
        <w:t>19</w:t>
      </w:r>
      <w:r>
        <w:rPr>
          <w:rFonts w:hint="eastAsia"/>
        </w:rPr>
        <w:t>世纪初的德国</w:t>
      </w:r>
    </w:p>
    <w:p w:rsidR="00552DAC" w:rsidP="00DC16D1">
      <w:pPr>
        <w:spacing w:line="360" w:lineRule="auto"/>
        <w:ind w:firstLine="315" w:firstLineChars="150"/>
      </w:pPr>
      <w:r>
        <w:rPr>
          <w:rFonts w:hint="eastAsia"/>
        </w:rPr>
        <w:t>18</w:t>
      </w:r>
      <w:r>
        <w:rPr>
          <w:rFonts w:hint="eastAsia"/>
        </w:rPr>
        <w:t>世纪末到</w:t>
      </w:r>
      <w:r>
        <w:rPr>
          <w:rFonts w:hint="eastAsia"/>
        </w:rPr>
        <w:t>19</w:t>
      </w:r>
      <w:r>
        <w:rPr>
          <w:rFonts w:hint="eastAsia"/>
        </w:rPr>
        <w:t>世纪初，欧洲其他国家如荷兰、英国、法国等资本主义经济都有了较大的发展。而德意志仍处于以封建地主为核心的农业经济状态。恩格斯对当时德国的社会状况曾做过这样的描述，他说：“这是一堆正在腐朽和解体的讨厌的东西，没有一个人感到舒服</w:t>
      </w:r>
      <w:r w:rsidR="00953661">
        <w:rPr>
          <w:rFonts w:hint="eastAsia"/>
        </w:rPr>
        <w:t>，一切都很糟糕，不</w:t>
      </w:r>
      <w:r>
        <w:rPr>
          <w:rFonts w:hint="eastAsia"/>
        </w:rPr>
        <w:t>满情绪笼罩了全国</w:t>
      </w:r>
      <w:r w:rsidRPr="00953661" w:rsidR="00953661">
        <w:rPr>
          <w:rFonts w:asciiTheme="minorEastAsia" w:hAnsiTheme="minorEastAsia" w:hint="eastAsia"/>
        </w:rPr>
        <w:t>……</w:t>
      </w:r>
    </w:p>
    <w:p w:rsidR="00552DAC" w:rsidP="00DC16D1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、传统浪漫主义</w:t>
      </w:r>
    </w:p>
    <w:p w:rsidR="00552DAC" w:rsidP="00DC16D1">
      <w:pPr>
        <w:spacing w:line="360" w:lineRule="auto"/>
        <w:ind w:firstLine="315" w:firstLineChars="150"/>
      </w:pPr>
      <w:r>
        <w:rPr>
          <w:rFonts w:hint="eastAsia"/>
        </w:rPr>
        <w:t>浪漫主义盛行于</w:t>
      </w:r>
      <w:r>
        <w:rPr>
          <w:rFonts w:hint="eastAsia"/>
        </w:rPr>
        <w:t>18</w:t>
      </w:r>
      <w:r>
        <w:rPr>
          <w:rFonts w:hint="eastAsia"/>
        </w:rPr>
        <w:t>世纪末</w:t>
      </w:r>
      <w:r>
        <w:rPr>
          <w:rFonts w:hint="eastAsia"/>
        </w:rPr>
        <w:t>19</w:t>
      </w:r>
      <w:r>
        <w:rPr>
          <w:rFonts w:hint="eastAsia"/>
        </w:rPr>
        <w:t>世纪初，是法国大革命、欧洲民主运动和民族解放斗争高</w:t>
      </w:r>
    </w:p>
    <w:p w:rsidR="00552DAC" w:rsidP="00DC16D1">
      <w:pPr>
        <w:spacing w:line="360" w:lineRule="auto"/>
      </w:pPr>
      <w:r>
        <w:rPr>
          <w:rFonts w:hint="eastAsia"/>
        </w:rPr>
        <w:t>涨的产物，是继启蒙运动之后对封建性的古典主义文艺的强烈反响。浪漫主义的本质特征是</w:t>
      </w:r>
      <w:r>
        <w:rPr>
          <w:rFonts w:hint="eastAsia"/>
        </w:rPr>
        <w:t>按照理想的样子反映生活，表现作者的激情。它反对古典主义的复古倾向与理性教条的束缚，注重抒发个人感受和主观经验，强调创作自由，强调情感和想象</w:t>
      </w:r>
      <w:r w:rsidR="00953661">
        <w:rPr>
          <w:rFonts w:hint="eastAsia"/>
        </w:rPr>
        <w:t>，</w:t>
      </w:r>
      <w:r>
        <w:rPr>
          <w:rFonts w:hint="eastAsia"/>
        </w:rPr>
        <w:t>在创作中的作用，浪漫主义作家强烈地不满现实，对庸俗丑陋的现实极为反感，而对一切非凡的事物有强烈的兴趣，常借雄奇的大自然或异域风光表达信念和理想。</w:t>
      </w:r>
    </w:p>
    <w:p w:rsidR="00552DAC" w:rsidP="00DC16D1">
      <w:pPr>
        <w:spacing w:line="360" w:lineRule="auto"/>
      </w:pPr>
      <w:r>
        <w:rPr>
          <w:rFonts w:hint="eastAsia"/>
        </w:rPr>
        <w:t>二、《树和天空》</w:t>
      </w:r>
    </w:p>
    <w:p w:rsidR="00552DAC" w:rsidP="00DC16D1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、诗意简析</w:t>
      </w:r>
    </w:p>
    <w:p w:rsidR="00552DAC" w:rsidP="00DC16D1">
      <w:pPr>
        <w:spacing w:line="360" w:lineRule="auto"/>
        <w:ind w:firstLine="210" w:firstLineChars="100"/>
      </w:pPr>
      <w:r>
        <w:rPr>
          <w:rFonts w:hint="eastAsia"/>
        </w:rPr>
        <w:t>《树与天空》是一首诗歌，特朗斯特罗默的这首诗歌主要探讨我与周围世界的关系</w:t>
      </w:r>
      <w:r w:rsidR="00953661">
        <w:rPr>
          <w:rFonts w:hint="eastAsia"/>
        </w:rPr>
        <w:t>。</w:t>
      </w:r>
      <w:r>
        <w:rPr>
          <w:rFonts w:hint="eastAsia"/>
        </w:rPr>
        <w:t>他善于运用意象、隐喻来表现内心世界，其诗新颗、敏锐、坚实。世界时刻在变，时间永在流逝，或许只有空间，才多少表示着存在的永恒。所以“树与天空”的关系，也就寓示着存在</w:t>
      </w:r>
      <w:r>
        <w:rPr>
          <w:rFonts w:hint="eastAsia"/>
        </w:rPr>
        <w:t>(</w:t>
      </w:r>
      <w:r>
        <w:rPr>
          <w:rFonts w:hint="eastAsia"/>
        </w:rPr>
        <w:t>人与自然</w:t>
      </w:r>
      <w:r>
        <w:rPr>
          <w:rFonts w:hint="eastAsia"/>
        </w:rPr>
        <w:t>)</w:t>
      </w:r>
      <w:r>
        <w:rPr>
          <w:rFonts w:hint="eastAsia"/>
        </w:rPr>
        <w:t>与无限、与永恒的关系。“我们”</w:t>
      </w:r>
      <w:r>
        <w:rPr>
          <w:rFonts w:hint="eastAsia"/>
        </w:rPr>
        <w:t>(</w:t>
      </w:r>
      <w:r>
        <w:rPr>
          <w:rFonts w:hint="eastAsia"/>
        </w:rPr>
        <w:t>在这里代表人类与自然等存在</w:t>
      </w:r>
      <w:r>
        <w:rPr>
          <w:rFonts w:hint="eastAsia"/>
        </w:rPr>
        <w:t>)</w:t>
      </w:r>
      <w:r>
        <w:rPr>
          <w:rFonts w:hint="eastAsia"/>
        </w:rPr>
        <w:t>相互关爱与扶持着，既在“天空”下积极地承受它的所有赐予和挑战，同时又对天空怀抱着最虔诚的爱、敬畏以及等待。就像“天空”，是存在共同的家</w:t>
      </w:r>
      <w:r w:rsidR="00E027B7">
        <w:rPr>
          <w:rFonts w:hint="eastAsia"/>
        </w:rPr>
        <w:t>。</w:t>
      </w:r>
    </w:p>
    <w:p w:rsidR="00552DAC" w:rsidP="00DC16D1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、特朗斯特罗姆</w:t>
      </w:r>
    </w:p>
    <w:p w:rsidR="00E027B7" w:rsidP="00DC16D1">
      <w:pPr>
        <w:spacing w:line="360" w:lineRule="auto"/>
        <w:ind w:firstLine="315" w:firstLineChars="150"/>
      </w:pPr>
      <w:r>
        <w:rPr>
          <w:rFonts w:hint="eastAsia"/>
        </w:rPr>
        <w:t>托马斯·特朗斯特罗姆</w:t>
      </w:r>
      <w:r>
        <w:rPr>
          <w:rFonts w:hint="eastAsia"/>
        </w:rPr>
        <w:t>(1931-2015)</w:t>
      </w:r>
      <w:r>
        <w:rPr>
          <w:rFonts w:hint="eastAsia"/>
        </w:rPr>
        <w:t>，瑞典诗人。特朗斯特罗姆一生只写了两百多首诗，作品不多，但都是精品。他有时一年最多写三首诗，有些诗往往要用几年的时间打磨才完成，被称为“像打磨钻石一样写诗的人”。托马斯。特朗斯特罗姆年轻时学的是心理学，写诗属于业余一一直至退休，他一直是少管所和社会福利机构的一名心理学家。他生活平静安谧，与妻子相濡以沫……旅行和写作，</w:t>
      </w:r>
      <w:r>
        <w:rPr>
          <w:rFonts w:hint="eastAsia"/>
        </w:rPr>
        <w:t>几乎构成了他全部的业余生活。</w:t>
      </w:r>
    </w:p>
    <w:p w:rsidR="00E027B7" w:rsidP="00DC16D1">
      <w:pPr>
        <w:spacing w:line="360" w:lineRule="auto"/>
        <w:ind w:firstLine="315" w:firstLineChars="150"/>
      </w:pPr>
      <w:r>
        <w:rPr>
          <w:rFonts w:hint="eastAsia"/>
        </w:rPr>
        <w:t>2011</w:t>
      </w:r>
      <w:r>
        <w:rPr>
          <w:rFonts w:hint="eastAsia"/>
        </w:rPr>
        <w:t>年，特朗斯特罗姆获得诺贝尔文学奖，理由是“他以凝练、简洁的形象，以全新视</w:t>
      </w:r>
    </w:p>
    <w:p w:rsidR="00E027B7" w:rsidP="00DC16D1">
      <w:pPr>
        <w:spacing w:line="360" w:lineRule="auto"/>
      </w:pPr>
      <w:r>
        <w:rPr>
          <w:rFonts w:hint="eastAsia"/>
        </w:rPr>
        <w:t>角带我们接触现实”。纵观特朗斯特罗姆的诗歌创作，他善于从日常生活入手，把有机物、</w:t>
      </w:r>
    </w:p>
    <w:p w:rsidR="00E027B7" w:rsidP="00DC16D1">
      <w:pPr>
        <w:spacing w:line="360" w:lineRule="auto"/>
      </w:pPr>
      <w:r>
        <w:rPr>
          <w:rFonts w:hint="eastAsia"/>
        </w:rPr>
        <w:t>自然同工业、技术词汇结合到诗中，把激烈的情感寄于平静的文字里。</w:t>
      </w:r>
    </w:p>
    <w:p w:rsidR="00E027B7" w:rsidP="00DC16D1">
      <w:pPr>
        <w:spacing w:line="360" w:lineRule="auto"/>
        <w:ind w:firstLine="315" w:firstLineChars="150"/>
      </w:pPr>
      <w:r>
        <w:rPr>
          <w:rFonts w:hint="eastAsia"/>
        </w:rPr>
        <w:t>值得一提的是，特朗斯特罗姆与中国颇有渊源，他曾两次访问中国。</w:t>
      </w:r>
      <w:r>
        <w:rPr>
          <w:rFonts w:hint="eastAsia"/>
        </w:rPr>
        <w:t>1985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月，诗人</w:t>
      </w:r>
    </w:p>
    <w:p w:rsidR="00E027B7" w:rsidP="00DC16D1">
      <w:pPr>
        <w:spacing w:line="360" w:lineRule="auto"/>
      </w:pPr>
      <w:r>
        <w:rPr>
          <w:rFonts w:hint="eastAsia"/>
        </w:rPr>
        <w:t>第一次来到中国，走访了北京和上海，北岛陪他游览了长城。</w:t>
      </w:r>
    </w:p>
    <w:p w:rsidR="00E027B7" w:rsidP="00DC16D1">
      <w:pPr>
        <w:spacing w:line="360" w:lineRule="auto"/>
        <w:ind w:firstLine="315" w:firstLineChars="150"/>
      </w:pP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日，特朗斯特罗姆病逝，享年</w:t>
      </w:r>
      <w:r>
        <w:rPr>
          <w:rFonts w:hint="eastAsia"/>
        </w:rPr>
        <w:t>83</w:t>
      </w:r>
      <w:r>
        <w:rPr>
          <w:rFonts w:hint="eastAsia"/>
        </w:rPr>
        <w:t>岁。他被认为是战后最伟大的诗人、作</w:t>
      </w:r>
    </w:p>
    <w:p w:rsidR="00E027B7" w:rsidP="00DC16D1">
      <w:pPr>
        <w:spacing w:line="360" w:lineRule="auto"/>
      </w:pPr>
      <w:r>
        <w:rPr>
          <w:rFonts w:hint="eastAsia"/>
        </w:rPr>
        <w:t>家之一。用中国诗人于坚的话来说，“对于瑞典人来说，托马斯·特朗斯特罗姆的出现，犹</w:t>
      </w:r>
    </w:p>
    <w:p w:rsidR="00E027B7" w:rsidP="00DC16D1">
      <w:pPr>
        <w:spacing w:line="360" w:lineRule="auto"/>
      </w:pPr>
      <w:r>
        <w:rPr>
          <w:rFonts w:hint="eastAsia"/>
        </w:rPr>
        <w:t>如在汉语中出现了唐诗”。特朗斯特罗姆在中国广受喜爱和推崇，因为他的诗带有浓烈的东</w:t>
      </w:r>
    </w:p>
    <w:p w:rsidR="00E027B7" w:rsidP="00DC16D1">
      <w:pPr>
        <w:spacing w:line="360" w:lineRule="auto"/>
      </w:pPr>
      <w:r>
        <w:rPr>
          <w:rFonts w:hint="eastAsia"/>
        </w:rPr>
        <w:t>方色彩，很有“唐诗味”，但又超越唐诗，为现代人探寻了精神出路。</w:t>
      </w:r>
    </w:p>
    <w:p w:rsidR="00E027B7" w:rsidP="00DC16D1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、瑞典</w:t>
      </w:r>
    </w:p>
    <w:p w:rsidR="00E027B7" w:rsidP="00DC16D1">
      <w:pPr>
        <w:spacing w:line="360" w:lineRule="auto"/>
        <w:ind w:firstLine="210" w:firstLineChars="100"/>
      </w:pPr>
      <w:r>
        <w:rPr>
          <w:rFonts w:hint="eastAsia"/>
        </w:rPr>
        <w:t>瑞典是一个高度发达的资本主义国家，人民生活水平较高，社会保障制度完善，医疗卫</w:t>
      </w:r>
    </w:p>
    <w:p w:rsidR="00E027B7" w:rsidP="00DC16D1">
      <w:pPr>
        <w:spacing w:line="360" w:lineRule="auto"/>
      </w:pPr>
      <w:r>
        <w:rPr>
          <w:rFonts w:hint="eastAsia"/>
        </w:rPr>
        <w:t>生体系发达。实行广泛的社会福利政策，建立了比较完善的社会福利制度。社会福利项目被</w:t>
      </w:r>
    </w:p>
    <w:p w:rsidR="00E027B7" w:rsidP="00DC16D1">
      <w:pPr>
        <w:spacing w:line="360" w:lineRule="auto"/>
      </w:pPr>
      <w:r>
        <w:rPr>
          <w:rFonts w:hint="eastAsia"/>
        </w:rPr>
        <w:t>称之为“丛摇篮到坟墓”的保障。</w:t>
      </w:r>
    </w:p>
    <w:p w:rsidR="00E027B7" w:rsidP="00DC16D1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、西方意象派</w:t>
      </w:r>
    </w:p>
    <w:p w:rsidR="00455E76" w:rsidRPr="00552DAC" w:rsidP="00DC16D1">
      <w:pPr>
        <w:spacing w:line="360" w:lineRule="auto"/>
        <w:ind w:firstLine="420" w:firstLineChars="200"/>
      </w:pPr>
      <w:r>
        <w:rPr>
          <w:rFonts w:hint="eastAsia"/>
        </w:rPr>
        <w:t>西方文学发展到</w:t>
      </w:r>
      <w:r>
        <w:rPr>
          <w:rFonts w:hint="eastAsia"/>
        </w:rPr>
        <w:t>20</w:t>
      </w:r>
      <w:r>
        <w:rPr>
          <w:rFonts w:hint="eastAsia"/>
        </w:rPr>
        <w:t>世纪出现了现代主义运动，其中有一个以美国诗人庞德为首的“意象派”，它是以意象为中心掀起的反传统的诗歌思潮。他们反对诗歌中含混的抒情、陈腐的说教、抽象的感慨，强调诗人应当使用鲜明的意象描写具体的对象，借助意象构建完成诗歌创作。</w:t>
      </w:r>
    </w:p>
    <w:p w:rsidR="00455E76" w:rsidP="00DC16D1">
      <w:pPr>
        <w:spacing w:line="360" w:lineRule="auto"/>
      </w:pPr>
      <w:r>
        <w:rPr>
          <w:rFonts w:hint="eastAsia"/>
        </w:rPr>
        <w:t>【学习目标】：</w:t>
      </w:r>
    </w:p>
    <w:p w:rsidR="00455E76" w:rsidRPr="00455E76" w:rsidP="00DC16D1">
      <w:pPr>
        <w:spacing w:line="360" w:lineRule="auto"/>
      </w:pPr>
      <w:r w:rsidRPr="00455E76">
        <w:rPr>
          <w:rFonts w:hint="eastAsia"/>
        </w:rPr>
        <w:t>1.</w:t>
      </w:r>
      <w:r w:rsidR="00C4657E">
        <w:rPr>
          <w:rFonts w:hint="eastAsia"/>
        </w:rPr>
        <w:t>诵读诗歌</w:t>
      </w:r>
      <w:r w:rsidRPr="00455E76">
        <w:rPr>
          <w:rFonts w:hint="eastAsia"/>
        </w:rPr>
        <w:t>，品味意象，体会意境。</w:t>
      </w:r>
    </w:p>
    <w:p w:rsidR="00455E76" w:rsidRPr="00455E76" w:rsidP="00DC16D1">
      <w:pPr>
        <w:spacing w:line="360" w:lineRule="auto"/>
      </w:pPr>
      <w:r w:rsidRPr="00455E76">
        <w:rPr>
          <w:rFonts w:hint="eastAsia"/>
        </w:rPr>
        <w:t>2.</w:t>
      </w:r>
      <w:r w:rsidRPr="00455E76">
        <w:rPr>
          <w:rFonts w:hint="eastAsia"/>
        </w:rPr>
        <w:t>运用“寻‘象’—入‘境’——观‘意’”的诗歌鉴赏方法，准确概括诗歌主旨。</w:t>
      </w:r>
      <w:r w:rsidRPr="00455E76">
        <w:rPr>
          <w:rFonts w:hint="eastAsia"/>
        </w:rPr>
        <w:t xml:space="preserve"> </w:t>
      </w:r>
    </w:p>
    <w:p w:rsidR="00455E76" w:rsidP="00DC16D1">
      <w:pPr>
        <w:spacing w:line="360" w:lineRule="auto"/>
      </w:pPr>
      <w:r>
        <w:rPr>
          <w:rFonts w:hint="eastAsia"/>
        </w:rPr>
        <w:t>【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教学过程</w:t>
      </w:r>
      <w:r w:rsidRPr="005B7DA2">
        <w:rPr>
          <w:rFonts w:hint="eastAsia"/>
        </w:rPr>
        <w:t xml:space="preserve">  </w:t>
      </w:r>
      <w:r>
        <w:rPr>
          <w:rFonts w:hint="eastAsia"/>
        </w:rPr>
        <w:t>】</w:t>
      </w:r>
    </w:p>
    <w:p w:rsidR="00C4657E" w:rsidP="00DC16D1">
      <w:pPr>
        <w:spacing w:line="360" w:lineRule="auto"/>
        <w:rPr>
          <w:rFonts w:hint="eastAsia"/>
        </w:rPr>
      </w:pP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一、导</w:t>
      </w:r>
      <w:r>
        <w:rPr>
          <w:rFonts w:hint="eastAsia"/>
        </w:rPr>
        <w:t>入</w:t>
      </w:r>
    </w:p>
    <w:p w:rsidR="00E027B7" w:rsidRPr="00E027B7" w:rsidP="00C4657E">
      <w:pPr>
        <w:spacing w:line="360" w:lineRule="auto"/>
        <w:ind w:firstLine="105" w:firstLineChars="50"/>
      </w:pPr>
      <w:r w:rsidRPr="005B7DA2">
        <w:rPr>
          <w:rFonts w:hint="eastAsia"/>
        </w:rPr>
        <w:t xml:space="preserve">  </w:t>
      </w:r>
      <w:r w:rsidRPr="00E027B7">
        <w:rPr>
          <w:rFonts w:hint="eastAsia"/>
        </w:rPr>
        <w:t>在中国诗词大会上，有一种形式用意象组合来猜诗句</w:t>
      </w:r>
      <w:r>
        <w:rPr>
          <w:rFonts w:hint="eastAsia"/>
        </w:rPr>
        <w:t>，</w:t>
      </w:r>
      <w:r w:rsidRPr="00E027B7">
        <w:rPr>
          <w:rFonts w:hint="eastAsia"/>
        </w:rPr>
        <w:t>这些诗句都选取特定的意象，组合成画面，营造意境，表达情感。今天我们要走进两位语言大师：一位是德国的意象大师歌德，一位是瑞典诗人特朗斯特罗姆。感受他们</w:t>
      </w:r>
      <w:r>
        <w:rPr>
          <w:rFonts w:hint="eastAsia"/>
        </w:rPr>
        <w:t>用意象来</w:t>
      </w:r>
      <w:r w:rsidRPr="00E027B7">
        <w:rPr>
          <w:rFonts w:hint="eastAsia"/>
        </w:rPr>
        <w:t>表达的情感。</w:t>
      </w:r>
      <w:r w:rsidRPr="00E027B7">
        <w:rPr>
          <w:rFonts w:hint="eastAsia"/>
        </w:rPr>
        <w:t xml:space="preserve"> </w:t>
      </w:r>
    </w:p>
    <w:p w:rsidR="00E027B7" w:rsidP="00DC16D1">
      <w:pPr>
        <w:spacing w:line="360" w:lineRule="auto"/>
      </w:pPr>
      <w:r>
        <w:rPr>
          <w:rFonts w:hint="eastAsia"/>
        </w:rPr>
        <w:t>二、出示学习目标</w:t>
      </w:r>
    </w:p>
    <w:p w:rsidR="00E027B7" w:rsidRPr="00455E76" w:rsidP="00DC16D1">
      <w:pPr>
        <w:spacing w:line="360" w:lineRule="auto"/>
      </w:pPr>
      <w:r w:rsidRPr="00455E76">
        <w:rPr>
          <w:rFonts w:hint="eastAsia"/>
        </w:rPr>
        <w:t>1.</w:t>
      </w:r>
      <w:r w:rsidRPr="00455E76">
        <w:rPr>
          <w:rFonts w:hint="eastAsia"/>
        </w:rPr>
        <w:t>诵读《迷娘》（之一）、《树和天空》，品味意象，体会意境。</w:t>
      </w:r>
    </w:p>
    <w:p w:rsidR="00E027B7" w:rsidRPr="00455E76" w:rsidP="00DC16D1">
      <w:pPr>
        <w:spacing w:line="360" w:lineRule="auto"/>
      </w:pPr>
      <w:r w:rsidRPr="00455E76">
        <w:rPr>
          <w:rFonts w:hint="eastAsia"/>
        </w:rPr>
        <w:t>2.</w:t>
      </w:r>
      <w:r w:rsidRPr="00455E76">
        <w:rPr>
          <w:rFonts w:hint="eastAsia"/>
        </w:rPr>
        <w:t>运用“寻‘象’—入‘境’——观‘意’”的诗歌鉴赏方法，准确概括诗歌主旨。</w:t>
      </w:r>
      <w:r w:rsidRPr="00455E76">
        <w:rPr>
          <w:rFonts w:hint="eastAsia"/>
        </w:rPr>
        <w:t xml:space="preserve"> </w:t>
      </w:r>
    </w:p>
    <w:p w:rsidR="00E027B7" w:rsidRPr="00E027B7" w:rsidP="00DC16D1">
      <w:pPr>
        <w:spacing w:line="360" w:lineRule="auto"/>
      </w:pPr>
      <w:r>
        <w:rPr>
          <w:rFonts w:hint="eastAsia"/>
        </w:rPr>
        <w:t>思考：</w:t>
      </w:r>
      <w:r w:rsidRPr="00E027B7">
        <w:rPr>
          <w:rFonts w:hint="eastAsia"/>
        </w:rPr>
        <w:t>什么意象？请根据你的理解说一说。</w:t>
      </w:r>
      <w:r w:rsidRPr="00E027B7">
        <w:rPr>
          <w:rFonts w:hint="eastAsia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555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27B7">
        <w:rPr>
          <w:rFonts w:hint="eastAsia"/>
        </w:rPr>
        <w:t xml:space="preserve"> </w:t>
      </w:r>
    </w:p>
    <w:p w:rsidR="00E027B7" w:rsidRPr="00E027B7" w:rsidP="00DC16D1">
      <w:pPr>
        <w:spacing w:line="360" w:lineRule="auto"/>
      </w:pPr>
      <w:r w:rsidRPr="00E027B7">
        <w:rPr>
          <w:rFonts w:hint="eastAsia"/>
        </w:rPr>
        <w:t>学生谈。</w:t>
      </w:r>
      <w:r w:rsidRPr="00E027B7">
        <w:rPr>
          <w:rFonts w:hint="eastAsia"/>
        </w:rPr>
        <w:t xml:space="preserve"> </w:t>
      </w:r>
    </w:p>
    <w:p w:rsidR="00E027B7" w:rsidRPr="00E027B7" w:rsidP="00DC16D1">
      <w:pPr>
        <w:spacing w:line="360" w:lineRule="auto"/>
      </w:pPr>
      <w:r w:rsidRPr="00E027B7">
        <w:rPr>
          <w:rFonts w:hint="eastAsia"/>
        </w:rPr>
        <w:t>意象：“意”是作者的思想、情感、意念或文化内涵；“象”是物像、形象。</w:t>
      </w:r>
      <w:r w:rsidRPr="00E027B7">
        <w:rPr>
          <w:rFonts w:hint="eastAsia"/>
        </w:rPr>
        <w:t xml:space="preserve"> </w:t>
      </w:r>
    </w:p>
    <w:p w:rsidR="00E027B7" w:rsidRPr="00E027B7" w:rsidP="00DC16D1">
      <w:pPr>
        <w:spacing w:line="360" w:lineRule="auto"/>
      </w:pPr>
      <w:r w:rsidRPr="00E027B7">
        <w:rPr>
          <w:rFonts w:hint="eastAsia"/>
        </w:rPr>
        <w:t>培根说：“读史使人明知，读诗使人聪慧。”我们就先来读一读德国是人歌德的诗歌《迷娘》。</w:t>
      </w:r>
      <w:r w:rsidRPr="00E027B7">
        <w:rPr>
          <w:rFonts w:hint="eastAsia"/>
        </w:rPr>
        <w:t xml:space="preserve"> </w:t>
      </w:r>
    </w:p>
    <w:p w:rsidR="00E027B7" w:rsidP="00DC16D1">
      <w:pPr>
        <w:spacing w:line="360" w:lineRule="auto"/>
      </w:pPr>
      <w:r>
        <w:rPr>
          <w:rFonts w:hint="eastAsia"/>
        </w:rPr>
        <w:t>三、</w:t>
      </w:r>
      <w:r w:rsidRPr="00A36D31">
        <w:rPr>
          <w:rFonts w:hint="eastAsia"/>
        </w:rPr>
        <w:t>初读诗歌，寻“象”</w:t>
      </w:r>
    </w:p>
    <w:p w:rsidR="00A36D31" w:rsidRPr="00A36D31" w:rsidP="00DC16D1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A36D31">
        <w:rPr>
          <w:rFonts w:hint="eastAsia"/>
        </w:rPr>
        <w:t>大家大声自由朗读《迷娘》，整体感知诗歌内容。</w:t>
      </w:r>
      <w:r w:rsidRPr="00A36D31">
        <w:rPr>
          <w:rFonts w:hint="eastAsia"/>
        </w:rPr>
        <w:t xml:space="preserve">    </w:t>
      </w:r>
    </w:p>
    <w:p w:rsidR="00A36D31" w:rsidP="00DC16D1">
      <w:pPr>
        <w:spacing w:line="360" w:lineRule="auto"/>
        <w:ind w:firstLine="315" w:firstLineChars="150"/>
      </w:pPr>
      <w:r w:rsidRPr="00A36D31">
        <w:rPr>
          <w:rFonts w:hint="eastAsia"/>
        </w:rPr>
        <w:t>要求：读准字音、读准节奏、把握感情。</w:t>
      </w:r>
    </w:p>
    <w:p w:rsidR="00A36D31" w:rsidRPr="00A36D31" w:rsidP="00DC16D1">
      <w:pPr>
        <w:spacing w:line="360" w:lineRule="auto"/>
      </w:pPr>
      <w:r>
        <w:rPr>
          <w:rFonts w:hint="eastAsia"/>
        </w:rPr>
        <w:t>2</w:t>
      </w:r>
      <w:r w:rsidRPr="00A36D31">
        <w:rPr>
          <w:rFonts w:hint="eastAsia"/>
        </w:rPr>
        <w:t>、请几位同学来谈一下读完的感受：可以从内容也，可从形式上，表达方式上。</w:t>
      </w:r>
    </w:p>
    <w:p w:rsidR="00A36D31" w:rsidRPr="00A36D31" w:rsidP="00DC16D1">
      <w:pPr>
        <w:spacing w:line="360" w:lineRule="auto"/>
      </w:pPr>
      <w:r w:rsidRPr="00A36D31">
        <w:rPr>
          <w:rFonts w:hint="eastAsia"/>
        </w:rPr>
        <w:t>说一说，读一读</w:t>
      </w:r>
    </w:p>
    <w:p w:rsidR="00A36D31" w:rsidRPr="00A36D31" w:rsidP="00DC16D1">
      <w:pPr>
        <w:spacing w:line="360" w:lineRule="auto"/>
      </w:pPr>
      <w:r w:rsidRPr="00A36D31">
        <w:rPr>
          <w:rFonts w:hint="eastAsia"/>
        </w:rPr>
        <w:t>内容上：优美、意象组合。</w:t>
      </w:r>
    </w:p>
    <w:p w:rsidR="00A36D31" w:rsidRPr="00A36D31" w:rsidP="00DC16D1">
      <w:pPr>
        <w:spacing w:line="360" w:lineRule="auto"/>
      </w:pPr>
      <w:r w:rsidRPr="00A36D31">
        <w:rPr>
          <w:rFonts w:hint="eastAsia"/>
        </w:rPr>
        <w:t>情感上：对家乡的思念（尝试读一读感触最深的句子）</w:t>
      </w:r>
    </w:p>
    <w:p w:rsidR="00A36D31" w:rsidRPr="00A36D31" w:rsidP="00DC16D1">
      <w:pPr>
        <w:spacing w:line="360" w:lineRule="auto"/>
      </w:pPr>
      <w:r w:rsidRPr="00A36D31">
        <w:rPr>
          <w:rFonts w:hint="eastAsia"/>
        </w:rPr>
        <w:t>形式上：</w:t>
      </w:r>
      <w:r w:rsidRPr="00A36D31">
        <w:rPr>
          <w:rFonts w:hint="eastAsia"/>
        </w:rPr>
        <w:t xml:space="preserve"> </w:t>
      </w:r>
      <w:r w:rsidRPr="00A36D31">
        <w:rPr>
          <w:rFonts w:hint="eastAsia"/>
        </w:rPr>
        <w:t>复沓叠唱的艺术结构技巧。</w:t>
      </w:r>
      <w:r w:rsidRPr="00A36D31">
        <w:rPr>
          <w:rFonts w:hint="eastAsia"/>
        </w:rPr>
        <w:t xml:space="preserve">  </w:t>
      </w:r>
      <w:r w:rsidRPr="00A36D31">
        <w:rPr>
          <w:rFonts w:hint="eastAsia"/>
        </w:rPr>
        <w:t>采用了基本相同的句式</w:t>
      </w:r>
      <w:r w:rsidRPr="00A36D31">
        <w:rPr>
          <w:rFonts w:hint="eastAsia"/>
        </w:rPr>
        <w:t>,</w:t>
      </w:r>
      <w:r w:rsidRPr="00A36D31">
        <w:rPr>
          <w:rFonts w:hint="eastAsia"/>
        </w:rPr>
        <w:t>只在个别关键的地方替换一两个字。</w:t>
      </w:r>
    </w:p>
    <w:p w:rsidR="00A36D31" w:rsidRPr="00A36D31" w:rsidP="00DC16D1">
      <w:pPr>
        <w:spacing w:line="360" w:lineRule="auto"/>
      </w:pPr>
      <w:r w:rsidRPr="00A36D31">
        <w:rPr>
          <w:rFonts w:hint="eastAsia"/>
        </w:rPr>
        <w:t>3</w:t>
      </w:r>
      <w:r w:rsidRPr="00A36D31">
        <w:rPr>
          <w:rFonts w:hint="eastAsia"/>
        </w:rPr>
        <w:t>、配乐诵读：</w:t>
      </w:r>
      <w:r>
        <w:rPr>
          <w:rFonts w:hint="eastAsia"/>
        </w:rPr>
        <w:t>舒伯特</w:t>
      </w:r>
    </w:p>
    <w:p w:rsidR="00A36D31" w:rsidP="00DC16D1">
      <w:pPr>
        <w:spacing w:line="360" w:lineRule="auto"/>
      </w:pPr>
      <w:r w:rsidRPr="00A36D31">
        <w:rPr>
          <w:rFonts w:hint="eastAsia"/>
        </w:rPr>
        <w:t>“诗之灵魂在于情，情真意切才是诗”，选择你最喜欢的一节读给大家听。</w:t>
      </w:r>
    </w:p>
    <w:p w:rsidR="00A36D31" w:rsidP="00DC16D1">
      <w:pPr>
        <w:spacing w:line="360" w:lineRule="auto"/>
        <w:ind w:firstLine="105" w:firstLineChars="50"/>
      </w:pPr>
      <w:r>
        <w:rPr>
          <w:rFonts w:hint="eastAsia"/>
        </w:rPr>
        <w:t>请</w:t>
      </w:r>
      <w:r>
        <w:rPr>
          <w:rFonts w:hint="eastAsia"/>
        </w:rPr>
        <w:t>3</w:t>
      </w:r>
      <w:r>
        <w:rPr>
          <w:rFonts w:hint="eastAsia"/>
        </w:rPr>
        <w:t>位同学一起读正歌部分。</w:t>
      </w:r>
      <w:r w:rsidRPr="00A36D31">
        <w:rPr>
          <w:rFonts w:hint="eastAsia"/>
        </w:rPr>
        <w:t>同学们齐读副歌部分。</w:t>
      </w:r>
      <w:r w:rsidRPr="00A36D31">
        <w:rPr>
          <w:rFonts w:hint="eastAsia"/>
        </w:rPr>
        <w:t xml:space="preserve"> </w:t>
      </w:r>
    </w:p>
    <w:p w:rsidR="00A36D31" w:rsidP="00DC16D1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36D31">
        <w:rPr>
          <w:rFonts w:hint="eastAsia"/>
        </w:rPr>
        <w:t>诗中运用了哪些意象？</w:t>
      </w:r>
    </w:p>
    <w:p w:rsidR="00A36D31" w:rsidRPr="00A36D31" w:rsidP="00DC16D1">
      <w:pPr>
        <w:spacing w:line="360" w:lineRule="auto"/>
      </w:pPr>
      <w:r>
        <w:rPr>
          <w:rFonts w:hint="eastAsia"/>
        </w:rPr>
        <w:t>思考：</w:t>
      </w:r>
    </w:p>
    <w:tbl>
      <w:tblPr>
        <w:tblStyle w:val="TableGrid"/>
        <w:tblW w:w="0" w:type="auto"/>
        <w:tblLook w:val="04A0"/>
      </w:tblPr>
      <w:tblGrid>
        <w:gridCol w:w="1668"/>
        <w:gridCol w:w="1842"/>
      </w:tblGrid>
      <w:tr w:rsidTr="00DC16D1">
        <w:tblPrEx>
          <w:tblW w:w="0" w:type="auto"/>
          <w:tblLook w:val="04A0"/>
        </w:tblPrEx>
        <w:tc>
          <w:tcPr>
            <w:tcW w:w="1668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  <w:r w:rsidRPr="00A36D31">
              <w:rPr>
                <w:rFonts w:hint="eastAsia"/>
                <w:sz w:val="24"/>
                <w:szCs w:val="24"/>
              </w:rPr>
              <w:t>意象</w:t>
            </w:r>
          </w:p>
        </w:tc>
      </w:tr>
      <w:tr w:rsidTr="00DC16D1">
        <w:tblPrEx>
          <w:tblW w:w="0" w:type="auto"/>
          <w:tblLook w:val="04A0"/>
        </w:tblPrEx>
        <w:tc>
          <w:tcPr>
            <w:tcW w:w="1668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  <w:r w:rsidRPr="00A36D31">
              <w:rPr>
                <w:rFonts w:hint="eastAsia"/>
                <w:sz w:val="24"/>
                <w:szCs w:val="24"/>
              </w:rPr>
              <w:t>第一节</w:t>
            </w:r>
          </w:p>
        </w:tc>
        <w:tc>
          <w:tcPr>
            <w:tcW w:w="1842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Tr="00DC16D1">
        <w:tblPrEx>
          <w:tblW w:w="0" w:type="auto"/>
          <w:tblLook w:val="04A0"/>
        </w:tblPrEx>
        <w:tc>
          <w:tcPr>
            <w:tcW w:w="1668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  <w:r w:rsidRPr="00A36D31">
              <w:rPr>
                <w:rFonts w:hint="eastAsia"/>
                <w:sz w:val="24"/>
                <w:szCs w:val="24"/>
              </w:rPr>
              <w:t>第二节</w:t>
            </w:r>
          </w:p>
        </w:tc>
        <w:tc>
          <w:tcPr>
            <w:tcW w:w="1842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Tr="00DC16D1">
        <w:tblPrEx>
          <w:tblW w:w="0" w:type="auto"/>
          <w:tblLook w:val="04A0"/>
        </w:tblPrEx>
        <w:tc>
          <w:tcPr>
            <w:tcW w:w="1668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  <w:r w:rsidRPr="00A36D31">
              <w:rPr>
                <w:rFonts w:hint="eastAsia"/>
                <w:sz w:val="24"/>
                <w:szCs w:val="24"/>
              </w:rPr>
              <w:t>第三节</w:t>
            </w:r>
          </w:p>
        </w:tc>
        <w:tc>
          <w:tcPr>
            <w:tcW w:w="1842" w:type="dxa"/>
          </w:tcPr>
          <w:p w:rsidR="00A36D31" w:rsidRPr="00A36D31" w:rsidP="00DC16D1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36D31" w:rsidP="00DC16D1">
      <w:pPr>
        <w:spacing w:line="360" w:lineRule="auto"/>
      </w:pPr>
      <w:r>
        <w:rPr>
          <w:rFonts w:hint="eastAsia"/>
        </w:rPr>
        <w:t>三、</w:t>
      </w:r>
      <w:r w:rsidRPr="00A36D31">
        <w:rPr>
          <w:rFonts w:hint="eastAsia"/>
        </w:rPr>
        <w:t>再读诗歌，入“境”</w:t>
      </w:r>
    </w:p>
    <w:p w:rsidR="00A36D31" w:rsidP="00DC16D1">
      <w:pPr>
        <w:spacing w:line="360" w:lineRule="auto"/>
        <w:ind w:firstLine="315" w:firstLineChars="150"/>
      </w:pPr>
      <w:r w:rsidRPr="00A36D31">
        <w:rPr>
          <w:rFonts w:hint="eastAsia"/>
        </w:rPr>
        <w:t>每首诗都自成一种境界，无论是作者或是读者，都必有一幅画境或是一幕戏景，很新鲜生动地突现于眼前。（作者选取有特点的意象组合起来，和诗人的主观情感相融合，构成的一种艺术境界称为意境）</w:t>
      </w:r>
      <w:r>
        <w:rPr>
          <w:rFonts w:hint="eastAsia"/>
        </w:rPr>
        <w:t xml:space="preserve"> </w:t>
      </w:r>
    </w:p>
    <w:p w:rsidR="009B1D11" w:rsidRPr="009B1D11" w:rsidP="00DC16D1">
      <w:pPr>
        <w:spacing w:line="360" w:lineRule="auto"/>
        <w:ind w:firstLine="315" w:firstLineChars="150"/>
      </w:pPr>
      <w:r>
        <w:rPr>
          <w:rFonts w:hint="eastAsia"/>
        </w:rPr>
        <w:t>思考</w:t>
      </w:r>
      <w:r>
        <w:rPr>
          <w:rFonts w:hint="eastAsia"/>
        </w:rPr>
        <w:t>：</w:t>
      </w:r>
      <w:r w:rsidRPr="009B1D11">
        <w:rPr>
          <w:rFonts w:hint="eastAsia"/>
        </w:rPr>
        <w:t>如果我们把这首诗拍成一部微电影《你可知道那地方》，每一节你会拍成什么样的画面？为什么？（结合意象具有的特点分析）说给你的同桌听</w:t>
      </w:r>
    </w:p>
    <w:tbl>
      <w:tblPr>
        <w:tblStyle w:val="TableGrid"/>
        <w:tblW w:w="0" w:type="auto"/>
        <w:tblLook w:val="04A0"/>
      </w:tblPr>
      <w:tblGrid>
        <w:gridCol w:w="2130"/>
        <w:gridCol w:w="2130"/>
        <w:gridCol w:w="2131"/>
        <w:gridCol w:w="2131"/>
      </w:tblGrid>
      <w:tr w:rsidTr="009B1D11">
        <w:tblPrEx>
          <w:tblW w:w="0" w:type="auto"/>
          <w:tblLook w:val="04A0"/>
        </w:tblPrEx>
        <w:tc>
          <w:tcPr>
            <w:tcW w:w="2130" w:type="dxa"/>
          </w:tcPr>
          <w:p w:rsidR="009B1D11" w:rsidP="00DC16D1">
            <w:pPr>
              <w:spacing w:line="360" w:lineRule="auto"/>
            </w:pPr>
          </w:p>
        </w:tc>
        <w:tc>
          <w:tcPr>
            <w:tcW w:w="2130" w:type="dxa"/>
          </w:tcPr>
          <w:p w:rsidR="009B1D11" w:rsidP="00DC16D1">
            <w:pPr>
              <w:spacing w:line="360" w:lineRule="auto"/>
              <w:ind w:firstLine="525" w:firstLineChars="250"/>
            </w:pPr>
            <w:r>
              <w:rPr>
                <w:rFonts w:hint="eastAsia"/>
              </w:rPr>
              <w:t>意象</w:t>
            </w:r>
          </w:p>
        </w:tc>
        <w:tc>
          <w:tcPr>
            <w:tcW w:w="2131" w:type="dxa"/>
          </w:tcPr>
          <w:p w:rsidR="009B1D11" w:rsidP="00DC16D1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意象特点</w:t>
            </w:r>
          </w:p>
        </w:tc>
        <w:tc>
          <w:tcPr>
            <w:tcW w:w="2131" w:type="dxa"/>
          </w:tcPr>
          <w:p w:rsidR="009B1D11" w:rsidP="00DC16D1">
            <w:pPr>
              <w:spacing w:line="360" w:lineRule="auto"/>
              <w:ind w:firstLine="525" w:firstLineChars="250"/>
            </w:pPr>
            <w:r>
              <w:rPr>
                <w:rFonts w:hint="eastAsia"/>
              </w:rPr>
              <w:t>意境</w:t>
            </w:r>
          </w:p>
        </w:tc>
      </w:tr>
      <w:tr w:rsidTr="009B1D11">
        <w:tblPrEx>
          <w:tblW w:w="0" w:type="auto"/>
          <w:tblLook w:val="04A0"/>
        </w:tblPrEx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第一节</w:t>
            </w:r>
          </w:p>
        </w:tc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宁门画、橙子、桃金娘、月桂</w:t>
            </w:r>
          </w:p>
        </w:tc>
        <w:tc>
          <w:tcPr>
            <w:tcW w:w="2131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红、黄、白、绿</w:t>
            </w:r>
          </w:p>
        </w:tc>
        <w:tc>
          <w:tcPr>
            <w:tcW w:w="2131" w:type="dxa"/>
          </w:tcPr>
          <w:p w:rsidR="00810B9E" w:rsidP="00DC16D1">
            <w:pPr>
              <w:spacing w:line="360" w:lineRule="auto"/>
            </w:pPr>
          </w:p>
          <w:p w:rsidR="009B1D11" w:rsidP="00DC16D1">
            <w:pPr>
              <w:spacing w:line="360" w:lineRule="auto"/>
              <w:ind w:firstLine="315" w:firstLineChars="150"/>
            </w:pPr>
            <w:r>
              <w:rPr>
                <w:rFonts w:hint="eastAsia"/>
              </w:rPr>
              <w:t>色彩绚丽</w:t>
            </w:r>
          </w:p>
        </w:tc>
      </w:tr>
      <w:tr w:rsidTr="009B1D11">
        <w:tblPrEx>
          <w:tblW w:w="0" w:type="auto"/>
          <w:tblLook w:val="04A0"/>
        </w:tblPrEx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第二节</w:t>
            </w:r>
          </w:p>
        </w:tc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圆柱、厅堂、居室、大理石立像</w:t>
            </w:r>
          </w:p>
        </w:tc>
        <w:tc>
          <w:tcPr>
            <w:tcW w:w="2131" w:type="dxa"/>
          </w:tcPr>
          <w:p w:rsidR="009B1D11" w:rsidRPr="00810B9E" w:rsidP="00DC16D1">
            <w:pPr>
              <w:spacing w:line="360" w:lineRule="auto"/>
            </w:pPr>
            <w:r>
              <w:rPr>
                <w:rFonts w:hint="eastAsia"/>
              </w:rPr>
              <w:t>成行、辉煌、明亮</w:t>
            </w:r>
          </w:p>
        </w:tc>
        <w:tc>
          <w:tcPr>
            <w:tcW w:w="2131" w:type="dxa"/>
          </w:tcPr>
          <w:p w:rsidR="00810B9E" w:rsidP="00DC16D1">
            <w:pPr>
              <w:spacing w:line="360" w:lineRule="auto"/>
            </w:pPr>
          </w:p>
          <w:p w:rsidR="009B1D11" w:rsidP="00DC16D1">
            <w:pPr>
              <w:spacing w:line="360" w:lineRule="auto"/>
              <w:ind w:firstLine="315" w:firstLineChars="150"/>
            </w:pPr>
            <w:r>
              <w:rPr>
                <w:rFonts w:hint="eastAsia"/>
              </w:rPr>
              <w:t>美好温暖</w:t>
            </w:r>
          </w:p>
        </w:tc>
      </w:tr>
      <w:tr w:rsidTr="009B1D11">
        <w:tblPrEx>
          <w:tblW w:w="0" w:type="auto"/>
          <w:tblLook w:val="04A0"/>
        </w:tblPrEx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第三节</w:t>
            </w:r>
          </w:p>
        </w:tc>
        <w:tc>
          <w:tcPr>
            <w:tcW w:w="2130" w:type="dxa"/>
          </w:tcPr>
          <w:p w:rsidR="009B1D11" w:rsidP="00DC16D1">
            <w:pPr>
              <w:spacing w:line="360" w:lineRule="auto"/>
            </w:pPr>
            <w:r>
              <w:rPr>
                <w:rFonts w:hint="eastAsia"/>
              </w:rPr>
              <w:t>云径、山岗、驴儿、迷雾、岩洞、危崖等</w:t>
            </w:r>
          </w:p>
        </w:tc>
        <w:tc>
          <w:tcPr>
            <w:tcW w:w="2131" w:type="dxa"/>
          </w:tcPr>
          <w:p w:rsidR="009B1D11" w:rsidRPr="00810B9E" w:rsidP="00DC16D1">
            <w:pPr>
              <w:spacing w:line="360" w:lineRule="auto"/>
              <w:ind w:firstLine="210" w:firstLineChars="100"/>
            </w:pPr>
            <w:r>
              <w:rPr>
                <w:rFonts w:hint="eastAsia"/>
              </w:rPr>
              <w:t>欲坠、奔忙</w:t>
            </w:r>
          </w:p>
        </w:tc>
        <w:tc>
          <w:tcPr>
            <w:tcW w:w="2131" w:type="dxa"/>
          </w:tcPr>
          <w:p w:rsidR="00810B9E" w:rsidP="00DC16D1">
            <w:pPr>
              <w:spacing w:line="360" w:lineRule="auto"/>
            </w:pPr>
          </w:p>
          <w:p w:rsidR="009B1D11" w:rsidP="00DC16D1">
            <w:pPr>
              <w:spacing w:line="360" w:lineRule="auto"/>
              <w:ind w:firstLine="315" w:firstLineChars="150"/>
            </w:pPr>
            <w:r>
              <w:rPr>
                <w:rFonts w:hint="eastAsia"/>
              </w:rPr>
              <w:t>神秘险峻</w:t>
            </w:r>
          </w:p>
        </w:tc>
      </w:tr>
    </w:tbl>
    <w:p w:rsidR="00810B9E" w:rsidP="00DC16D1">
      <w:pPr>
        <w:spacing w:line="360" w:lineRule="auto"/>
      </w:pPr>
      <w:r>
        <w:rPr>
          <w:rFonts w:hint="eastAsia"/>
        </w:rPr>
        <w:t>四、探究主旨：</w:t>
      </w:r>
      <w:r w:rsidRPr="00810B9E">
        <w:rPr>
          <w:rFonts w:hint="eastAsia"/>
        </w:rPr>
        <w:t>贺拉斯说：意象是表现诗人的心。</w:t>
      </w:r>
    </w:p>
    <w:p w:rsidR="00810B9E" w:rsidP="00DC16D1">
      <w:pPr>
        <w:spacing w:line="360" w:lineRule="auto"/>
      </w:pPr>
      <w:r>
        <w:rPr>
          <w:rFonts w:hint="eastAsia"/>
        </w:rPr>
        <w:t>思考：</w:t>
      </w:r>
    </w:p>
    <w:p w:rsidR="00810B9E" w:rsidRPr="00810B9E" w:rsidP="00DC16D1">
      <w:pPr>
        <w:spacing w:line="360" w:lineRule="auto"/>
      </w:pPr>
      <w:r w:rsidRPr="00810B9E">
        <w:rPr>
          <w:rFonts w:hint="eastAsia"/>
        </w:rPr>
        <w:t>你觉得这首诗要表现什么？这三节诗歌的顺序是否可以颠倒？</w:t>
      </w:r>
    </w:p>
    <w:p w:rsidR="00810B9E" w:rsidP="00DC16D1">
      <w:pPr>
        <w:spacing w:line="360" w:lineRule="auto"/>
      </w:pPr>
      <w:r>
        <w:rPr>
          <w:rFonts w:hint="eastAsia"/>
        </w:rPr>
        <w:t>明确：</w:t>
      </w:r>
      <w:r w:rsidRPr="005B7DA2">
        <w:rPr>
          <w:rFonts w:hint="eastAsia"/>
        </w:rPr>
        <w:t>《迷娘</w:t>
      </w:r>
      <w:r w:rsidRPr="005B7DA2">
        <w:rPr>
          <w:rFonts w:hint="eastAsia"/>
        </w:rPr>
        <w:t>(</w:t>
      </w:r>
      <w:r w:rsidRPr="005B7DA2">
        <w:rPr>
          <w:rFonts w:hint="eastAsia"/>
        </w:rPr>
        <w:t>之一</w:t>
      </w:r>
      <w:r w:rsidRPr="005B7DA2">
        <w:rPr>
          <w:rFonts w:hint="eastAsia"/>
        </w:rPr>
        <w:t>)</w:t>
      </w:r>
      <w:r w:rsidRPr="005B7DA2">
        <w:rPr>
          <w:rFonts w:hint="eastAsia"/>
        </w:rPr>
        <w:t>》通过描述故国意大利美好的景物、迷娘幼年生活的房子以及她被诱拐到德国时路过的云径、山冈、悬崖、瀑布等，抒发了迷娘对故乡的思念，以及对美好世界的追求之情。</w:t>
      </w:r>
      <w:r w:rsidRPr="005B7DA2">
        <w:rPr>
          <w:rFonts w:hint="eastAsia"/>
        </w:rPr>
        <w:t xml:space="preserve"> </w:t>
      </w:r>
    </w:p>
    <w:p w:rsidR="00810B9E" w:rsidP="00DC16D1">
      <w:pPr>
        <w:spacing w:line="360" w:lineRule="auto"/>
      </w:pPr>
      <w:r>
        <w:rPr>
          <w:rFonts w:hint="eastAsia"/>
        </w:rPr>
        <w:t>总结：</w:t>
      </w:r>
      <w:r w:rsidRPr="005B7DA2">
        <w:rPr>
          <w:rFonts w:hint="eastAsia"/>
        </w:rPr>
        <w:t>选取的意象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营造的意境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表达的情感</w:t>
      </w:r>
      <w:r w:rsidRPr="005B7DA2">
        <w:rPr>
          <w:rFonts w:hint="eastAsia"/>
        </w:rPr>
        <w:t xml:space="preserve"> </w:t>
      </w:r>
    </w:p>
    <w:p w:rsidR="00810B9E" w:rsidP="00DC16D1">
      <w:pPr>
        <w:spacing w:line="360" w:lineRule="auto"/>
      </w:pPr>
      <w:r w:rsidRPr="005B7DA2">
        <w:rPr>
          <w:rFonts w:hint="eastAsia"/>
        </w:rPr>
        <w:t>第一节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柠檬花、绿叶、橙子、蓝天、和风、桃金娘、月桂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宁静、美好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这些具有意大利典型特征的意象是人物故国之思的寄托物，表达了浓郁的思乡之情</w:t>
      </w:r>
    </w:p>
    <w:p w:rsidR="00810B9E" w:rsidP="00DC16D1">
      <w:pPr>
        <w:spacing w:line="360" w:lineRule="auto"/>
      </w:pPr>
      <w:r w:rsidRPr="005B7DA2">
        <w:rPr>
          <w:rFonts w:hint="eastAsia"/>
        </w:rPr>
        <w:t>第二节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成行的圆柱、辉煌的厅堂、宽敞明亮的居室、大理石立像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美好、哀婉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通过描写迷娘幼年时生活的房子，抒发了对故国的眷念之情</w:t>
      </w:r>
      <w:r w:rsidRPr="005B7DA2">
        <w:rPr>
          <w:rFonts w:hint="eastAsia"/>
        </w:rPr>
        <w:t xml:space="preserve">  </w:t>
      </w:r>
    </w:p>
    <w:p w:rsidR="00810B9E" w:rsidP="00DC16D1">
      <w:pPr>
        <w:spacing w:line="360" w:lineRule="auto"/>
      </w:pPr>
      <w:r w:rsidRPr="005B7DA2">
        <w:rPr>
          <w:rFonts w:hint="eastAsia"/>
        </w:rPr>
        <w:t>第三节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云径、山岗、驴儿、雾、岩洞、危崖、瀑布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神秘、险峻</w:t>
      </w:r>
      <w:r w:rsidRPr="005B7DA2">
        <w:rPr>
          <w:rFonts w:hint="eastAsia"/>
        </w:rPr>
        <w:t xml:space="preserve"> </w:t>
      </w:r>
      <w:r w:rsidRPr="005B7DA2">
        <w:rPr>
          <w:rFonts w:hint="eastAsia"/>
        </w:rPr>
        <w:t>通过这些意象，写出了迷娘返乡路途的艰险，抒发了她坚定的返乡之情</w:t>
      </w:r>
    </w:p>
    <w:p w:rsidR="00810B9E" w:rsidP="00DC16D1">
      <w:pPr>
        <w:spacing w:line="360" w:lineRule="auto"/>
      </w:pPr>
      <w:r w:rsidRPr="005B7DA2">
        <w:rPr>
          <w:rFonts w:hint="eastAsia"/>
        </w:rPr>
        <w:t>小结：故乡永远珍藏在人们心灵的最深处，它不会因世事沧桑而改变，那浓烈的乡愁即使经受岁月的漂泊依然散发着萦绕不去的芬芳。乡愁可以是余光中的一枚邮票，一张船票，也可以是席慕容的一支清远的笛，总在月亮的晚上想起，也可以是一棵没有年轮的树，永不老去。</w:t>
      </w:r>
      <w:r w:rsidRPr="005B7DA2">
        <w:rPr>
          <w:rFonts w:hint="eastAsia"/>
        </w:rPr>
        <w:t xml:space="preserve">  </w:t>
      </w:r>
      <w:r w:rsidRPr="005B7DA2">
        <w:rPr>
          <w:rFonts w:hint="eastAsia"/>
        </w:rPr>
        <w:t>这也许就是《迷娘</w:t>
      </w:r>
      <w:r w:rsidRPr="005B7DA2">
        <w:rPr>
          <w:rFonts w:hint="eastAsia"/>
        </w:rPr>
        <w:t>(</w:t>
      </w:r>
      <w:r w:rsidRPr="005B7DA2">
        <w:rPr>
          <w:rFonts w:hint="eastAsia"/>
        </w:rPr>
        <w:t>之一</w:t>
      </w:r>
      <w:r w:rsidRPr="005B7DA2">
        <w:rPr>
          <w:rFonts w:hint="eastAsia"/>
        </w:rPr>
        <w:t>)</w:t>
      </w:r>
      <w:r w:rsidRPr="005B7DA2">
        <w:rPr>
          <w:rFonts w:hint="eastAsia"/>
        </w:rPr>
        <w:t>》经久不衰、流传千古的原因。</w:t>
      </w:r>
      <w:r w:rsidRPr="005B7DA2">
        <w:rPr>
          <w:rFonts w:hint="eastAsia"/>
        </w:rPr>
        <w:t xml:space="preserve"> </w:t>
      </w:r>
    </w:p>
    <w:p w:rsidR="00810B9E" w:rsidP="00C4657E">
      <w:pPr>
        <w:spacing w:line="360" w:lineRule="auto"/>
      </w:pPr>
      <w:r>
        <w:rPr>
          <w:rFonts w:hint="eastAsia"/>
        </w:rPr>
        <w:t>思考：</w:t>
      </w:r>
      <w:r w:rsidRPr="005B7DA2">
        <w:rPr>
          <w:rFonts w:hint="eastAsia"/>
        </w:rPr>
        <w:t>《迷娘（之一）》中，“我愿跟随你，爱人啊，随你前往”“我愿跟随你，恩人啊，随你前往”“我愿跟随你，父亲啊，随你前往”中，“爱人”“恩人”“父亲”这三种称呼的转换有什么作用？</w:t>
      </w:r>
      <w:r w:rsidRPr="005B7DA2">
        <w:rPr>
          <w:rFonts w:hint="eastAsia"/>
        </w:rPr>
        <w:t xml:space="preserve">  </w:t>
      </w:r>
    </w:p>
    <w:p w:rsidR="00810B9E" w:rsidP="00DC16D1">
      <w:pPr>
        <w:spacing w:line="360" w:lineRule="auto"/>
      </w:pPr>
      <w:r>
        <w:rPr>
          <w:rFonts w:hint="eastAsia"/>
        </w:rPr>
        <w:t>明确：</w:t>
      </w:r>
      <w:r w:rsidRPr="005B7DA2">
        <w:rPr>
          <w:rFonts w:hint="eastAsia"/>
        </w:rPr>
        <w:t>这首诗是以向知心人倾诉的形式完成的，倾诉人是迷娘。从“爱人”到“恩人”再到“父亲”的称呼的转换，体现了迷娘对威廉麦斯特复杂、真挚而又深沉的情感。这种情感既哀婉又美好，诗歌抒发的情感一次比一次强烈，从感情上呈递进关系。同时，这种爱又升华为对父亲的爱，并和思乡之情缠绕在一起，具有哀婉、含蓄而又深沉的艺术效果。</w:t>
      </w:r>
      <w:r w:rsidRPr="005B7DA2">
        <w:rPr>
          <w:rFonts w:hint="eastAsia"/>
        </w:rPr>
        <w:t xml:space="preserve"> </w:t>
      </w:r>
    </w:p>
    <w:p w:rsidR="00810B9E" w:rsidRPr="00810B9E" w:rsidP="00DC16D1">
      <w:pPr>
        <w:spacing w:line="360" w:lineRule="auto"/>
      </w:pPr>
      <w:r w:rsidRPr="00810B9E">
        <w:rPr>
          <w:rFonts w:hint="eastAsia"/>
        </w:rPr>
        <w:t>我们一起把直接抒情，人称转换的最后一句连起来读一下。</w:t>
      </w:r>
    </w:p>
    <w:p w:rsidR="00DC16D1" w:rsidP="00DC16D1">
      <w:pPr>
        <w:spacing w:line="360" w:lineRule="auto"/>
      </w:pPr>
      <w:r>
        <w:rPr>
          <w:rFonts w:hint="eastAsia"/>
        </w:rPr>
        <w:t>五、学以致用</w:t>
      </w:r>
    </w:p>
    <w:p w:rsidR="00DC16D1" w:rsidRPr="00DC16D1" w:rsidP="00DC16D1">
      <w:pPr>
        <w:spacing w:line="360" w:lineRule="auto"/>
      </w:pPr>
      <w:r>
        <w:rPr>
          <w:rFonts w:hint="eastAsia"/>
        </w:rPr>
        <w:t>导：</w:t>
      </w:r>
      <w:r w:rsidRPr="00DC16D1">
        <w:rPr>
          <w:rFonts w:hint="eastAsia"/>
        </w:rPr>
        <w:t>让个同学帮着梳理一下刚才我们鉴赏的思路：寻象——意境——观意</w:t>
      </w:r>
      <w:r>
        <w:rPr>
          <w:rFonts w:hint="eastAsia"/>
        </w:rPr>
        <w:t>，</w:t>
      </w:r>
      <w:r w:rsidRPr="00DC16D1">
        <w:rPr>
          <w:rFonts w:hint="eastAsia"/>
        </w:rPr>
        <w:t>用这种方法鉴赏《树和天空》</w:t>
      </w:r>
    </w:p>
    <w:p w:rsidR="00DC16D1" w:rsidP="00DC16D1">
      <w:pPr>
        <w:spacing w:line="360" w:lineRule="auto"/>
      </w:pPr>
      <w:r>
        <w:rPr>
          <w:rFonts w:hint="eastAsia"/>
        </w:rPr>
        <w:t>思考：</w:t>
      </w:r>
      <w:r w:rsidRPr="00DC16D1">
        <w:rPr>
          <w:rFonts w:hint="eastAsia"/>
        </w:rPr>
        <w:t>大声诵读《树和天空》，找出诗歌中的意象，核心意象是什么？</w:t>
      </w:r>
      <w:r>
        <w:rPr>
          <w:rFonts w:hint="eastAsia"/>
        </w:rPr>
        <w:t>树和天空</w:t>
      </w:r>
    </w:p>
    <w:p w:rsidR="00DC16D1" w:rsidRPr="00DC16D1" w:rsidP="00DC16D1">
      <w:r w:rsidRPr="00DC16D1">
        <w:rPr>
          <w:rFonts w:hint="eastAsia"/>
        </w:rPr>
        <w:t>（把树人格化了，找出的行为动作，三种表现形式）要表现怎样的意境？反映什么主题呢？请先积极思考，然后</w:t>
      </w:r>
      <w:r w:rsidRPr="00DC16D1">
        <w:rPr>
          <w:rFonts w:hint="eastAsia"/>
        </w:rPr>
        <w:t>4</w:t>
      </w:r>
      <w:r w:rsidRPr="00DC16D1">
        <w:rPr>
          <w:rFonts w:hint="eastAsia"/>
        </w:rPr>
        <w:t>人一组，进行讨论，然后形成自己的看法。</w:t>
      </w:r>
    </w:p>
    <w:p w:rsidR="00DC16D1" w:rsidP="00DC16D1">
      <w:r w:rsidRPr="00DC16D1">
        <w:rPr>
          <w:rFonts w:hint="eastAsia"/>
        </w:rPr>
        <w:t>学生展示</w:t>
      </w:r>
    </w:p>
    <w:p w:rsidR="00DC16D1" w:rsidRPr="00DC16D1" w:rsidP="00DC16D1">
      <w:r>
        <w:rPr>
          <w:rFonts w:hint="eastAsia"/>
        </w:rPr>
        <w:t>提示：</w:t>
      </w:r>
      <w:r w:rsidRPr="00DC16D1">
        <w:rPr>
          <w:rFonts w:hint="eastAsia"/>
        </w:rPr>
        <w:t xml:space="preserve"> </w:t>
      </w:r>
      <w:r w:rsidRPr="00DC16D1">
        <w:rPr>
          <w:rFonts w:hint="eastAsia"/>
        </w:rPr>
        <w:t>树的意蕴丰富。</w:t>
      </w:r>
    </w:p>
    <w:p w:rsidR="007B5161" w:rsidP="00DC16D1">
      <w:r w:rsidRPr="00DC16D1">
        <w:rPr>
          <w:rFonts w:hint="eastAsia"/>
        </w:rPr>
        <w:t>树的这三种形式如果换成人，相当于人的三中怎样的状态？</w:t>
      </w:r>
    </w:p>
    <w:p w:rsidR="007B5161" w:rsidP="00DC16D1">
      <w:r>
        <w:rPr>
          <w:rFonts w:hint="eastAsia"/>
        </w:rPr>
        <w:t>第一种：匆忙</w:t>
      </w:r>
    </w:p>
    <w:p w:rsidR="007B5161" w:rsidP="00DC16D1">
      <w:r>
        <w:rPr>
          <w:rFonts w:hint="eastAsia"/>
        </w:rPr>
        <w:t>第二种：悠闲</w:t>
      </w:r>
    </w:p>
    <w:p w:rsidR="00DC16D1" w:rsidRPr="00DC16D1" w:rsidP="00DC16D1">
      <w:r>
        <w:rPr>
          <w:rFonts w:hint="eastAsia"/>
        </w:rPr>
        <w:t>第三种：</w:t>
      </w:r>
      <w:r w:rsidRPr="00DC16D1">
        <w:rPr>
          <w:rFonts w:hint="eastAsia"/>
        </w:rPr>
        <w:t>对周围世界怀抱期待和憧憬。</w:t>
      </w:r>
    </w:p>
    <w:p w:rsidR="00DC16D1" w:rsidP="00DC16D1">
      <w:pPr>
        <w:spacing w:line="360" w:lineRule="auto"/>
      </w:pPr>
    </w:p>
    <w:p w:rsidR="007B5161" w:rsidP="00DC16D1">
      <w:pPr>
        <w:spacing w:line="360" w:lineRule="auto"/>
      </w:pPr>
    </w:p>
    <w:p w:rsidR="007B5161" w:rsidRPr="007B5161" w:rsidP="00DC16D1">
      <w:pPr>
        <w:spacing w:line="360" w:lineRule="auto"/>
      </w:pPr>
    </w:p>
    <w:tbl>
      <w:tblPr>
        <w:tblStyle w:val="TableGrid"/>
        <w:tblW w:w="0" w:type="auto"/>
        <w:tblLook w:val="04A0"/>
      </w:tblPr>
      <w:tblGrid>
        <w:gridCol w:w="1704"/>
        <w:gridCol w:w="1704"/>
        <w:gridCol w:w="1704"/>
        <w:gridCol w:w="1705"/>
      </w:tblGrid>
      <w:tr w:rsidTr="00DC16D1">
        <w:tblPrEx>
          <w:tblW w:w="0" w:type="auto"/>
          <w:tblLook w:val="04A0"/>
        </w:tblPrEx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树的表现</w:t>
            </w: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天空的表现</w:t>
            </w: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意境</w:t>
            </w:r>
          </w:p>
        </w:tc>
        <w:tc>
          <w:tcPr>
            <w:tcW w:w="1705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主旨</w:t>
            </w:r>
          </w:p>
        </w:tc>
      </w:tr>
      <w:tr w:rsidTr="00DC16D1">
        <w:tblPrEx>
          <w:tblW w:w="0" w:type="auto"/>
          <w:tblLook w:val="04A0"/>
        </w:tblPrEx>
        <w:tc>
          <w:tcPr>
            <w:tcW w:w="1704" w:type="dxa"/>
          </w:tcPr>
          <w:p w:rsidR="00DC16D1" w:rsidP="00DC16D1">
            <w:pPr>
              <w:spacing w:line="360" w:lineRule="auto"/>
            </w:pPr>
            <w:r w:rsidRPr="00DC16D1">
              <w:rPr>
                <w:rFonts w:hint="eastAsia"/>
              </w:rPr>
              <w:t>匆匆汲取生命</w:t>
            </w:r>
            <w:r w:rsidRPr="00DC16D1">
              <w:rPr>
                <w:rFonts w:hint="eastAsia"/>
              </w:rPr>
              <w:t xml:space="preserve"> </w:t>
            </w:r>
          </w:p>
        </w:tc>
        <w:tc>
          <w:tcPr>
            <w:tcW w:w="1704" w:type="dxa"/>
          </w:tcPr>
          <w:p w:rsidR="00DC16D1" w:rsidRPr="00DC16D1" w:rsidP="00DC16D1">
            <w:pPr>
              <w:spacing w:line="360" w:lineRule="auto"/>
            </w:pPr>
            <w:r w:rsidRPr="00DC16D1">
              <w:rPr>
                <w:rFonts w:hint="eastAsia"/>
              </w:rPr>
              <w:t>雨倾洒的灰色</w:t>
            </w:r>
            <w:r w:rsidRPr="00DC16D1">
              <w:rPr>
                <w:rFonts w:hint="eastAsia"/>
              </w:rPr>
              <w:t xml:space="preserve"> </w:t>
            </w:r>
          </w:p>
          <w:p w:rsidR="00DC16D1" w:rsidP="00DC16D1">
            <w:pPr>
              <w:spacing w:line="360" w:lineRule="auto"/>
            </w:pP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紧张忙碌</w:t>
            </w:r>
          </w:p>
        </w:tc>
        <w:tc>
          <w:tcPr>
            <w:tcW w:w="1705" w:type="dxa"/>
            <w:vMerge w:val="restart"/>
          </w:tcPr>
          <w:p w:rsidR="00DC16D1" w:rsidP="00DC16D1">
            <w:pPr>
              <w:spacing w:line="360" w:lineRule="auto"/>
            </w:pPr>
          </w:p>
        </w:tc>
      </w:tr>
      <w:tr w:rsidTr="00DC16D1">
        <w:tblPrEx>
          <w:tblW w:w="0" w:type="auto"/>
          <w:tblLook w:val="04A0"/>
        </w:tblPrEx>
        <w:tc>
          <w:tcPr>
            <w:tcW w:w="1704" w:type="dxa"/>
          </w:tcPr>
          <w:p w:rsidR="00DC16D1" w:rsidP="00DC16D1">
            <w:pPr>
              <w:spacing w:line="360" w:lineRule="auto"/>
            </w:pPr>
            <w:r w:rsidRPr="00DC16D1">
              <w:rPr>
                <w:rFonts w:hint="eastAsia"/>
              </w:rPr>
              <w:t>挺拔地静闪</w:t>
            </w:r>
          </w:p>
        </w:tc>
        <w:tc>
          <w:tcPr>
            <w:tcW w:w="1704" w:type="dxa"/>
          </w:tcPr>
          <w:p w:rsidR="00DC16D1" w:rsidRPr="00DC16D1" w:rsidP="00DC16D1">
            <w:pPr>
              <w:spacing w:line="360" w:lineRule="auto"/>
            </w:pPr>
            <w:r w:rsidRPr="00DC16D1">
              <w:rPr>
                <w:rFonts w:hint="eastAsia"/>
              </w:rPr>
              <w:t>晴朗的夜晚</w:t>
            </w:r>
            <w:r w:rsidRPr="00DC16D1">
              <w:rPr>
                <w:rFonts w:hint="eastAsia"/>
              </w:rPr>
              <w:t xml:space="preserve"> </w:t>
            </w:r>
          </w:p>
          <w:p w:rsidR="00DC16D1" w:rsidP="00DC16D1">
            <w:pPr>
              <w:spacing w:line="360" w:lineRule="auto"/>
            </w:pP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安静闲适</w:t>
            </w:r>
          </w:p>
        </w:tc>
        <w:tc>
          <w:tcPr>
            <w:tcW w:w="1705" w:type="dxa"/>
            <w:vMerge/>
          </w:tcPr>
          <w:p w:rsidR="00DC16D1" w:rsidP="00DC16D1">
            <w:pPr>
              <w:spacing w:line="360" w:lineRule="auto"/>
            </w:pPr>
          </w:p>
        </w:tc>
      </w:tr>
      <w:tr w:rsidTr="00DC16D1">
        <w:tblPrEx>
          <w:tblW w:w="0" w:type="auto"/>
          <w:tblLook w:val="04A0"/>
        </w:tblPrEx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等待</w:t>
            </w: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雪花在空中绽开</w:t>
            </w:r>
          </w:p>
        </w:tc>
        <w:tc>
          <w:tcPr>
            <w:tcW w:w="1704" w:type="dxa"/>
          </w:tcPr>
          <w:p w:rsidR="00DC16D1" w:rsidP="00DC16D1">
            <w:pPr>
              <w:spacing w:line="360" w:lineRule="auto"/>
            </w:pPr>
            <w:r>
              <w:rPr>
                <w:rFonts w:hint="eastAsia"/>
              </w:rPr>
              <w:t>美丽美好</w:t>
            </w:r>
          </w:p>
        </w:tc>
        <w:tc>
          <w:tcPr>
            <w:tcW w:w="1705" w:type="dxa"/>
            <w:vMerge/>
          </w:tcPr>
          <w:p w:rsidR="00DC16D1" w:rsidP="00DC16D1">
            <w:pPr>
              <w:spacing w:line="360" w:lineRule="auto"/>
            </w:pPr>
          </w:p>
        </w:tc>
      </w:tr>
    </w:tbl>
    <w:p w:rsidR="007014B5" w:rsidRPr="007014B5" w:rsidP="007014B5">
      <w:r w:rsidRPr="007014B5">
        <w:rPr>
          <w:rFonts w:hint="eastAsia"/>
        </w:rPr>
        <w:t>哲思：树的意蕴丰富</w:t>
      </w:r>
    </w:p>
    <w:p w:rsidR="007014B5" w:rsidRPr="007014B5" w:rsidP="007014B5">
      <w:r w:rsidRPr="007014B5">
        <w:rPr>
          <w:rFonts w:hint="eastAsia"/>
        </w:rPr>
        <w:t>1</w:t>
      </w:r>
      <w:r w:rsidRPr="007014B5">
        <w:rPr>
          <w:rFonts w:hint="eastAsia"/>
        </w:rPr>
        <w:t>、树是生命的主体，积极向上、蓬勃生命的代表。生命的生生不息。</w:t>
      </w:r>
    </w:p>
    <w:p w:rsidR="007014B5" w:rsidRPr="007014B5" w:rsidP="007014B5">
      <w:r w:rsidRPr="007014B5">
        <w:rPr>
          <w:rFonts w:hint="eastAsia"/>
        </w:rPr>
        <w:t>2</w:t>
      </w:r>
      <w:r w:rsidRPr="007014B5">
        <w:rPr>
          <w:rFonts w:hint="eastAsia"/>
        </w:rPr>
        <w:t>、人和自然地关系：天空是树和我们人类存在共同的家，代表着自然界，所有生物都对天空抱着虔诚的态度。</w:t>
      </w:r>
    </w:p>
    <w:p w:rsidR="007014B5" w:rsidRPr="007014B5" w:rsidP="007014B5">
      <w:r w:rsidRPr="007014B5">
        <w:rPr>
          <w:rFonts w:hint="eastAsia"/>
        </w:rPr>
        <w:t>3</w:t>
      </w:r>
      <w:r w:rsidRPr="007014B5">
        <w:rPr>
          <w:rFonts w:hint="eastAsia"/>
        </w:rPr>
        <w:t>、人生的感悟：很多人忙忙碌碌，急于低头赶路，去忽视了天空、雪花放慢脚步，慢慢欣赏身边的美景，静待雪花绽放。</w:t>
      </w:r>
    </w:p>
    <w:p w:rsidR="007014B5" w:rsidRPr="007014B5" w:rsidP="007014B5">
      <w:r w:rsidRPr="007014B5">
        <w:rPr>
          <w:rFonts w:hint="eastAsia"/>
        </w:rPr>
        <w:t>4</w:t>
      </w:r>
      <w:r w:rsidRPr="007014B5">
        <w:rPr>
          <w:rFonts w:hint="eastAsia"/>
        </w:rPr>
        <w:t>、人的经历也和树的生长过程一样，都要汲取养料，积蓄力量、静待花开。</w:t>
      </w:r>
    </w:p>
    <w:p w:rsidR="007014B5" w:rsidRPr="007014B5" w:rsidP="007014B5">
      <w:r w:rsidRPr="007014B5">
        <w:rPr>
          <w:rFonts w:hint="eastAsia"/>
        </w:rPr>
        <w:t>带着诗人给予我们的哲思，齐读这首诗。</w:t>
      </w:r>
    </w:p>
    <w:p w:rsidR="00DC16D1" w:rsidRPr="007014B5" w:rsidP="007014B5">
      <w:r w:rsidRPr="007014B5">
        <w:rPr>
          <w:rFonts w:hint="eastAsia"/>
        </w:rPr>
        <w:t>德国诗人荷尔德林说“人应当诗意地栖居在大地上”。</w:t>
      </w:r>
      <w:r>
        <w:rPr>
          <w:rFonts w:hint="eastAsia"/>
        </w:rPr>
        <w:t>让我们</w:t>
      </w:r>
      <w:r w:rsidR="00630BD0">
        <w:rPr>
          <w:rFonts w:hint="eastAsia"/>
        </w:rPr>
        <w:t>生</w:t>
      </w:r>
      <w:r>
        <w:rPr>
          <w:rFonts w:hint="eastAsia"/>
        </w:rPr>
        <w:t>活的有诗意。</w:t>
      </w:r>
    </w:p>
    <w:sectPr w:rsidSect="00BC1B00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3594"/>
      <w:docPartObj>
        <w:docPartGallery w:val="Page Numbers (Bottom of Page)"/>
        <w:docPartUnique/>
      </w:docPartObj>
    </w:sdtPr>
    <w:sdtContent>
      <w:p w:rsidR="007B51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30BD0" w:rsidR="00630BD0">
          <w:rPr>
            <w:noProof/>
            <w:lang w:val="zh-CN"/>
          </w:rPr>
          <w:t>7</w:t>
        </w:r>
        <w:r w:rsidRPr="00630BD0" w:rsidR="00630BD0">
          <w:rPr>
            <w:noProof/>
            <w:lang w:val="zh-CN"/>
          </w:rPr>
          <w:fldChar w:fldCharType="end"/>
        </w:r>
      </w:p>
    </w:sdtContent>
  </w:sdt>
  <w:p w:rsidR="007B516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90C"/>
    <w:multiLevelType w:val="hybridMultilevel"/>
    <w:tmpl w:val="CAAE15A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F3618D8"/>
    <w:multiLevelType w:val="hybridMultilevel"/>
    <w:tmpl w:val="88245E8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EC7BE8"/>
    <w:multiLevelType w:val="hybridMultilevel"/>
    <w:tmpl w:val="8C5871E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E70608"/>
    <w:multiLevelType w:val="hybridMultilevel"/>
    <w:tmpl w:val="FE34B85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ECA7F6E"/>
    <w:multiLevelType w:val="hybridMultilevel"/>
    <w:tmpl w:val="D3586EC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20323FA"/>
    <w:multiLevelType w:val="hybridMultilevel"/>
    <w:tmpl w:val="C2E8B87A"/>
    <w:lvl w:ilvl="0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7DA2"/>
    <w:rsid w:val="00116F30"/>
    <w:rsid w:val="002B326F"/>
    <w:rsid w:val="002B36EB"/>
    <w:rsid w:val="00396066"/>
    <w:rsid w:val="00452DAE"/>
    <w:rsid w:val="00455E76"/>
    <w:rsid w:val="005462B9"/>
    <w:rsid w:val="00552DAC"/>
    <w:rsid w:val="00556B71"/>
    <w:rsid w:val="005B7DA2"/>
    <w:rsid w:val="005C7658"/>
    <w:rsid w:val="00630BD0"/>
    <w:rsid w:val="00640465"/>
    <w:rsid w:val="007014B5"/>
    <w:rsid w:val="007B5161"/>
    <w:rsid w:val="007D2724"/>
    <w:rsid w:val="00810B9E"/>
    <w:rsid w:val="0081779B"/>
    <w:rsid w:val="00953661"/>
    <w:rsid w:val="009B1D11"/>
    <w:rsid w:val="00A36D31"/>
    <w:rsid w:val="00BC1B00"/>
    <w:rsid w:val="00BD3A3A"/>
    <w:rsid w:val="00C4657E"/>
    <w:rsid w:val="00CF3489"/>
    <w:rsid w:val="00DB0CB2"/>
    <w:rsid w:val="00DC16D1"/>
    <w:rsid w:val="00E027B7"/>
    <w:rsid w:val="00E67F26"/>
    <w:rsid w:val="00F970C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0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96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9606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96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96066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455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27B7"/>
    <w:pPr>
      <w:widowControl/>
      <w:ind w:firstLine="420" w:firstLineChars="20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rsid w:val="00A36D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817</Words>
  <Characters>4660</Characters>
  <Application>Microsoft Office Word</Application>
  <DocSecurity>0</DocSecurity>
  <Lines>38</Lines>
  <Paragraphs>10</Paragraphs>
  <ScaleCrop>false</ScaleCrop>
  <Company>Sky123.Org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2020-12-22T11:04:00Z</dcterms:created>
  <dcterms:modified xsi:type="dcterms:W3CDTF">2020-12-24T11:28:00Z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